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cenu aptaujā </w:t>
      </w:r>
    </w:p>
    <w:p w14:paraId="30C6552F" w14:textId="1D9EAEFC" w:rsidR="00714A9B" w:rsidRPr="00714A9B" w:rsidRDefault="00714A9B" w:rsidP="00714A9B">
      <w:pPr>
        <w:spacing w:after="0"/>
        <w:ind w:firstLine="720"/>
        <w:jc w:val="center"/>
        <w:rPr>
          <w:rFonts w:ascii="Times New Roman" w:hAnsi="Times New Roman" w:cs="Times New Roman"/>
          <w:b/>
          <w:sz w:val="24"/>
          <w:szCs w:val="24"/>
        </w:rPr>
      </w:pPr>
      <w:r w:rsidRPr="00714A9B">
        <w:rPr>
          <w:rFonts w:ascii="Times New Roman" w:hAnsi="Times New Roman" w:cs="Times New Roman"/>
          <w:b/>
          <w:sz w:val="24"/>
          <w:szCs w:val="24"/>
        </w:rPr>
        <w:t xml:space="preserve">“Apbalvojuma </w:t>
      </w:r>
      <w:r w:rsidR="002040D9" w:rsidRPr="00714A9B">
        <w:rPr>
          <w:rFonts w:ascii="Times New Roman" w:hAnsi="Times New Roman" w:cs="Times New Roman"/>
          <w:b/>
          <w:sz w:val="24"/>
          <w:szCs w:val="24"/>
        </w:rPr>
        <w:t>veidlapas</w:t>
      </w:r>
      <w:r w:rsidR="002040D9" w:rsidRPr="00714A9B">
        <w:rPr>
          <w:rFonts w:ascii="Times New Roman" w:hAnsi="Times New Roman" w:cs="Times New Roman"/>
          <w:b/>
          <w:sz w:val="24"/>
          <w:szCs w:val="24"/>
        </w:rPr>
        <w:t xml:space="preserve"> </w:t>
      </w:r>
      <w:r w:rsidRPr="00714A9B">
        <w:rPr>
          <w:rFonts w:ascii="Times New Roman" w:hAnsi="Times New Roman" w:cs="Times New Roman"/>
          <w:b/>
          <w:sz w:val="24"/>
          <w:szCs w:val="24"/>
        </w:rPr>
        <w:t>“Pateicība” un A4 vāku iegāde Valsts policijas koledžas vajadzībām”.</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2E9FFD2" w:rsidR="0043581E"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16081DAB" w14:textId="77777777" w:rsidR="00C13EEC" w:rsidRPr="004731F3" w:rsidRDefault="00C13EEC" w:rsidP="0043581E">
      <w:pPr>
        <w:spacing w:after="0"/>
        <w:ind w:firstLine="720"/>
        <w:jc w:val="center"/>
        <w:rPr>
          <w:rFonts w:ascii="Times New Roman" w:hAnsi="Times New Roman" w:cs="Times New Roman"/>
          <w:b/>
          <w:sz w:val="24"/>
          <w:szCs w:val="24"/>
        </w:rPr>
      </w:pPr>
    </w:p>
    <w:p w14:paraId="6DB96A61" w14:textId="4BF009A8" w:rsidR="00714A9B" w:rsidRPr="00714A9B" w:rsidRDefault="00714A9B" w:rsidP="00714A9B">
      <w:pPr>
        <w:spacing w:after="0"/>
        <w:ind w:firstLine="720"/>
        <w:jc w:val="center"/>
        <w:rPr>
          <w:rFonts w:ascii="Times New Roman" w:hAnsi="Times New Roman" w:cs="Times New Roman"/>
          <w:b/>
          <w:bCs/>
          <w:sz w:val="24"/>
          <w:szCs w:val="24"/>
        </w:rPr>
      </w:pPr>
      <w:r w:rsidRPr="00714A9B">
        <w:rPr>
          <w:rFonts w:ascii="Times New Roman" w:hAnsi="Times New Roman" w:cs="Times New Roman"/>
          <w:b/>
          <w:bCs/>
          <w:sz w:val="24"/>
          <w:szCs w:val="24"/>
        </w:rPr>
        <w:t xml:space="preserve">“Apbalvojuma </w:t>
      </w:r>
      <w:r w:rsidR="002040D9" w:rsidRPr="00714A9B">
        <w:rPr>
          <w:rFonts w:ascii="Times New Roman" w:hAnsi="Times New Roman" w:cs="Times New Roman"/>
          <w:b/>
          <w:bCs/>
          <w:sz w:val="24"/>
          <w:szCs w:val="24"/>
        </w:rPr>
        <w:t>veidlapas</w:t>
      </w:r>
      <w:r w:rsidR="002040D9" w:rsidRPr="00714A9B">
        <w:rPr>
          <w:rFonts w:ascii="Times New Roman" w:hAnsi="Times New Roman" w:cs="Times New Roman"/>
          <w:b/>
          <w:bCs/>
          <w:sz w:val="24"/>
          <w:szCs w:val="24"/>
        </w:rPr>
        <w:t xml:space="preserve"> </w:t>
      </w:r>
      <w:r w:rsidRPr="00714A9B">
        <w:rPr>
          <w:rFonts w:ascii="Times New Roman" w:hAnsi="Times New Roman" w:cs="Times New Roman"/>
          <w:b/>
          <w:bCs/>
          <w:sz w:val="24"/>
          <w:szCs w:val="24"/>
        </w:rPr>
        <w:t>“Pateicība” un A4 vāku iegāde 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3604E64F"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p w14:paraId="5D6F6159" w14:textId="14F67FAE" w:rsidR="0043581E" w:rsidRDefault="0043581E"/>
    <w:p w14:paraId="1D8A4844" w14:textId="77777777"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43581E" w14:paraId="797CA344" w14:textId="77777777" w:rsidTr="008E12F2">
        <w:tc>
          <w:tcPr>
            <w:tcW w:w="6374" w:type="dxa"/>
          </w:tcPr>
          <w:p w14:paraId="48CB9743" w14:textId="412B2F88" w:rsidR="0043581E" w:rsidRPr="006229E7" w:rsidRDefault="006229E7" w:rsidP="006229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Pr="006229E7">
              <w:rPr>
                <w:rFonts w:ascii="Times New Roman" w:eastAsia="Times New Roman" w:hAnsi="Times New Roman" w:cs="Times New Roman"/>
                <w:sz w:val="24"/>
                <w:szCs w:val="24"/>
                <w:lang w:eastAsia="lv-LV"/>
              </w:rPr>
              <w:t xml:space="preserve">Izpildītājs nodrošina Tehniskajā specifikācijā norādīto apbalvojuma “Pateicība” veidlapas un A4 vāku izgatavošanu, piegādi pēc Pasūtītāja pieprasījuma atbilstoši Pasūtītāja vajadzībām. </w:t>
            </w:r>
          </w:p>
        </w:tc>
        <w:tc>
          <w:tcPr>
            <w:tcW w:w="2687" w:type="dxa"/>
          </w:tcPr>
          <w:p w14:paraId="4576CBFE" w14:textId="77777777" w:rsidR="0043581E" w:rsidRDefault="0043581E"/>
        </w:tc>
      </w:tr>
      <w:tr w:rsidR="0043581E" w14:paraId="5761C15A" w14:textId="77777777" w:rsidTr="008E12F2">
        <w:tc>
          <w:tcPr>
            <w:tcW w:w="6374" w:type="dxa"/>
          </w:tcPr>
          <w:p w14:paraId="3D90594B" w14:textId="24A7A339" w:rsidR="0043581E" w:rsidRPr="003B5CAA" w:rsidRDefault="003B5CAA" w:rsidP="004D369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6229E7">
              <w:rPr>
                <w:rFonts w:ascii="Times New Roman" w:eastAsia="Times New Roman" w:hAnsi="Times New Roman" w:cs="Times New Roman"/>
                <w:sz w:val="24"/>
                <w:szCs w:val="24"/>
                <w:lang w:eastAsia="lv-LV"/>
              </w:rPr>
              <w:t xml:space="preserve">. </w:t>
            </w:r>
            <w:r w:rsidR="006229E7" w:rsidRPr="006229E7">
              <w:rPr>
                <w:rFonts w:ascii="Times New Roman" w:eastAsia="Times New Roman" w:hAnsi="Times New Roman" w:cs="Times New Roman"/>
                <w:sz w:val="24"/>
                <w:szCs w:val="24"/>
                <w:lang w:eastAsia="lv-LV"/>
              </w:rPr>
              <w:t>Izpildītājs izmanto Valsts policijas koledžas logo un krāsu paleti preces izgatavošanai</w:t>
            </w:r>
          </w:p>
        </w:tc>
        <w:tc>
          <w:tcPr>
            <w:tcW w:w="2687" w:type="dxa"/>
          </w:tcPr>
          <w:p w14:paraId="65BE7A2B" w14:textId="77777777" w:rsidR="0043581E" w:rsidRDefault="0043581E"/>
        </w:tc>
      </w:tr>
      <w:tr w:rsidR="003B5CAA" w14:paraId="02F9DEA2" w14:textId="77777777" w:rsidTr="008E12F2">
        <w:tc>
          <w:tcPr>
            <w:tcW w:w="6374" w:type="dxa"/>
          </w:tcPr>
          <w:p w14:paraId="3E2973F3" w14:textId="30CB3B84" w:rsidR="003B5CAA" w:rsidRPr="00CF686D" w:rsidRDefault="00CF686D" w:rsidP="006229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3. </w:t>
            </w:r>
            <w:r w:rsidR="006229E7" w:rsidRPr="006229E7">
              <w:rPr>
                <w:rFonts w:ascii="Times New Roman" w:eastAsia="Times New Roman" w:hAnsi="Times New Roman" w:cs="Times New Roman"/>
                <w:sz w:val="24"/>
                <w:szCs w:val="24"/>
                <w:lang w:eastAsia="lv-LV"/>
              </w:rPr>
              <w:t>Izpildītājs ne vēlāk kā 5 (piecu) darba dienu laikā pēc Pasūtītāja pieprasījuma saņemšanas dienas iesniedz Pasūtītājam izstrādātus apbalvojuma “Pateicība” veidlapas un A4 vāku maketus/vizuālo skici apstiprināšanai, precizē visas darbu izpildes detaļas. Puses ir tiesīgas vienoties par citu pasūtījuma izpildes termiņu. Šādos gadījumos termiņa maiņai ir jābūt pamatotai un tā nedrīkst būt atkarīga no attiecīgās Puses darbības vai bezdarbības.</w:t>
            </w:r>
          </w:p>
        </w:tc>
        <w:tc>
          <w:tcPr>
            <w:tcW w:w="2687" w:type="dxa"/>
          </w:tcPr>
          <w:p w14:paraId="575214EE" w14:textId="77777777" w:rsidR="003B5CAA" w:rsidRDefault="003B5CAA"/>
        </w:tc>
      </w:tr>
      <w:tr w:rsidR="003B5CAA" w14:paraId="16713D63" w14:textId="77777777" w:rsidTr="008E12F2">
        <w:tc>
          <w:tcPr>
            <w:tcW w:w="6374" w:type="dxa"/>
          </w:tcPr>
          <w:p w14:paraId="3224B30B" w14:textId="471F0A2D" w:rsidR="003B5CAA" w:rsidRPr="00E504C0" w:rsidRDefault="00E504C0" w:rsidP="006229E7">
            <w:pPr>
              <w:jc w:val="both"/>
              <w:rPr>
                <w:rFonts w:ascii="Times New Roman" w:eastAsia="Times New Roman" w:hAnsi="Times New Roman" w:cs="Times New Roman"/>
                <w:sz w:val="24"/>
                <w:szCs w:val="24"/>
                <w:lang w:eastAsia="lv-LV"/>
              </w:rPr>
            </w:pPr>
            <w:r w:rsidRPr="00E504C0">
              <w:rPr>
                <w:rFonts w:ascii="Times New Roman" w:eastAsia="Times New Roman" w:hAnsi="Times New Roman" w:cs="Times New Roman"/>
                <w:sz w:val="24"/>
                <w:szCs w:val="24"/>
                <w:lang w:eastAsia="lv-LV"/>
              </w:rPr>
              <w:t xml:space="preserve">4. </w:t>
            </w:r>
            <w:r w:rsidR="006229E7" w:rsidRPr="006229E7">
              <w:rPr>
                <w:rFonts w:ascii="Times New Roman" w:eastAsia="Times New Roman" w:hAnsi="Times New Roman" w:cs="Times New Roman"/>
                <w:sz w:val="24"/>
                <w:szCs w:val="24"/>
                <w:lang w:eastAsia="lv-LV"/>
              </w:rPr>
              <w:t>Izpildītājs nodrošina, lai transportēšanas laikā preces tiktu attiecīgi iepakotas un netiktu bojātas.</w:t>
            </w:r>
          </w:p>
        </w:tc>
        <w:tc>
          <w:tcPr>
            <w:tcW w:w="2687" w:type="dxa"/>
          </w:tcPr>
          <w:p w14:paraId="44F56D5C" w14:textId="77777777" w:rsidR="003B5CAA" w:rsidRDefault="003B5CAA"/>
        </w:tc>
      </w:tr>
      <w:tr w:rsidR="003B5CAA" w14:paraId="46EAA310" w14:textId="77777777" w:rsidTr="008E12F2">
        <w:tc>
          <w:tcPr>
            <w:tcW w:w="6374" w:type="dxa"/>
          </w:tcPr>
          <w:p w14:paraId="1EA7F130" w14:textId="2C5D4030" w:rsidR="003B5CAA" w:rsidRPr="00C211B4" w:rsidRDefault="00C211B4" w:rsidP="00C211B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 </w:t>
            </w:r>
            <w:r w:rsidRPr="00C211B4">
              <w:rPr>
                <w:rFonts w:ascii="Times New Roman" w:eastAsia="Times New Roman" w:hAnsi="Times New Roman" w:cs="Times New Roman"/>
                <w:sz w:val="24"/>
                <w:szCs w:val="24"/>
                <w:lang w:eastAsia="lv-LV"/>
              </w:rPr>
              <w:t xml:space="preserve"> </w:t>
            </w:r>
            <w:r w:rsidR="006229E7" w:rsidRPr="00C211B4">
              <w:rPr>
                <w:rFonts w:ascii="Times New Roman" w:eastAsia="Times New Roman" w:hAnsi="Times New Roman" w:cs="Times New Roman"/>
                <w:sz w:val="24"/>
                <w:szCs w:val="24"/>
                <w:lang w:eastAsia="lv-LV"/>
              </w:rPr>
              <w:t>Izpildītājs, pirms plānotās preču piegādes, atsevišķi saskaņo ar Pasūtītāju plānoto piegādes laiku un veidu.</w:t>
            </w:r>
          </w:p>
        </w:tc>
        <w:tc>
          <w:tcPr>
            <w:tcW w:w="2687" w:type="dxa"/>
          </w:tcPr>
          <w:p w14:paraId="2BDC8BC4" w14:textId="77777777" w:rsidR="003B5CAA" w:rsidRDefault="003B5CAA"/>
        </w:tc>
      </w:tr>
      <w:tr w:rsidR="003B5CAA" w14:paraId="54E8F3B0" w14:textId="77777777" w:rsidTr="008E12F2">
        <w:tc>
          <w:tcPr>
            <w:tcW w:w="6374" w:type="dxa"/>
          </w:tcPr>
          <w:p w14:paraId="4BB64116" w14:textId="6938D714" w:rsidR="003B5CAA" w:rsidRPr="00C211B4" w:rsidRDefault="00C211B4" w:rsidP="00C211B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006229E7" w:rsidRPr="00C211B4">
              <w:rPr>
                <w:rFonts w:ascii="Times New Roman" w:eastAsia="Times New Roman" w:hAnsi="Times New Roman" w:cs="Times New Roman"/>
                <w:sz w:val="24"/>
                <w:szCs w:val="24"/>
                <w:lang w:eastAsia="lv-LV"/>
              </w:rPr>
              <w:t>Izpildītājs nekvalitatīvas Preces gadījumā nodrošina tās apmainīt pret kvalitatīvām, izmantojot savus līdzekļus.</w:t>
            </w:r>
          </w:p>
        </w:tc>
        <w:tc>
          <w:tcPr>
            <w:tcW w:w="2687" w:type="dxa"/>
          </w:tcPr>
          <w:p w14:paraId="29EBC4C8" w14:textId="77777777" w:rsidR="003B5CAA" w:rsidRDefault="003B5CAA"/>
        </w:tc>
      </w:tr>
      <w:tr w:rsidR="003B5CAA" w14:paraId="7A23EFAF" w14:textId="77777777" w:rsidTr="008E12F2">
        <w:tc>
          <w:tcPr>
            <w:tcW w:w="6374" w:type="dxa"/>
          </w:tcPr>
          <w:p w14:paraId="1D2F82E6" w14:textId="5C07EF73" w:rsidR="003B5CAA" w:rsidRPr="00C10A3C" w:rsidRDefault="007E6D10" w:rsidP="006229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w:t>
            </w:r>
            <w:r w:rsidR="006229E7" w:rsidRPr="006229E7">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tc>
        <w:tc>
          <w:tcPr>
            <w:tcW w:w="2687" w:type="dxa"/>
          </w:tcPr>
          <w:p w14:paraId="42BD7AFC" w14:textId="77777777" w:rsidR="003B5CAA" w:rsidRDefault="003B5CAA"/>
        </w:tc>
      </w:tr>
      <w:tr w:rsidR="003B5CAA" w14:paraId="2D7BBEFC" w14:textId="77777777" w:rsidTr="008E12F2">
        <w:tc>
          <w:tcPr>
            <w:tcW w:w="6374" w:type="dxa"/>
          </w:tcPr>
          <w:p w14:paraId="2BD87525" w14:textId="5C2336C8" w:rsidR="003B5CAA" w:rsidRPr="006229E7" w:rsidRDefault="007E6D10" w:rsidP="007E6D1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 </w:t>
            </w:r>
            <w:r w:rsidR="006229E7" w:rsidRPr="006229E7">
              <w:rPr>
                <w:rFonts w:ascii="Times New Roman" w:eastAsia="Times New Roman" w:hAnsi="Times New Roman" w:cs="Times New Roman"/>
                <w:sz w:val="24"/>
                <w:szCs w:val="24"/>
                <w:lang w:eastAsia="lv-LV"/>
              </w:rPr>
              <w:t xml:space="preserve">Finanšu piedāvājumā norādītajās cenās Izpildītājs iekļauj visas ar pakalpojumu sniegšanu saistītās izmaksas, tai skaitā arī piegādes izmaksas un visu veidu sakaru izmaksas un izmaksas, kas saistītas ar pakalpojumu kvalitātes nodrošinājumu, maketu izgatavošanu, labojumu veikšanu u.c. izmaksām. </w:t>
            </w:r>
          </w:p>
        </w:tc>
        <w:tc>
          <w:tcPr>
            <w:tcW w:w="2687" w:type="dxa"/>
          </w:tcPr>
          <w:p w14:paraId="2A12C77D" w14:textId="77777777" w:rsidR="003B5CAA" w:rsidRDefault="003B5CAA"/>
        </w:tc>
      </w:tr>
      <w:tr w:rsidR="003B5CAA" w14:paraId="1007DB18" w14:textId="77777777" w:rsidTr="008E12F2">
        <w:tc>
          <w:tcPr>
            <w:tcW w:w="6374" w:type="dxa"/>
          </w:tcPr>
          <w:p w14:paraId="28C4C8D2" w14:textId="7C4ABFFB" w:rsidR="003B5CAA" w:rsidRPr="006229E7" w:rsidRDefault="007E6D10" w:rsidP="006229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  </w:t>
            </w:r>
            <w:r w:rsidR="006229E7" w:rsidRPr="006229E7">
              <w:rPr>
                <w:rFonts w:ascii="Times New Roman" w:eastAsia="Times New Roman" w:hAnsi="Times New Roman" w:cs="Times New Roman"/>
                <w:sz w:val="24"/>
                <w:szCs w:val="24"/>
                <w:lang w:eastAsia="lv-LV"/>
              </w:rPr>
              <w:t xml:space="preserve">Izpildītājam, cenu aptaujas laikā, pirms finanšu piedāvājuma iesniegšanas Pasūtītājam, ir tiesības iepazīties ar nepieciešamo informāciju un/vai Pasūtītāja paraugu, ierodoties Koledžā, iepriekš laicīgi saskaņojot laiku ar Valsts policijas koledžas kontaktpersonu. </w:t>
            </w:r>
          </w:p>
        </w:tc>
        <w:tc>
          <w:tcPr>
            <w:tcW w:w="2687" w:type="dxa"/>
          </w:tcPr>
          <w:p w14:paraId="2058F6FC" w14:textId="77777777" w:rsidR="003B5CAA" w:rsidRDefault="003B5CAA"/>
        </w:tc>
      </w:tr>
      <w:tr w:rsidR="003B5CAA" w14:paraId="7881B6F5" w14:textId="77777777" w:rsidTr="008E12F2">
        <w:tc>
          <w:tcPr>
            <w:tcW w:w="6374" w:type="dxa"/>
          </w:tcPr>
          <w:p w14:paraId="13C3E5B9" w14:textId="5F88DA39" w:rsidR="003B5CAA" w:rsidRPr="00C10A3C" w:rsidRDefault="007E6D10" w:rsidP="006229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 </w:t>
            </w:r>
            <w:r w:rsidR="006229E7" w:rsidRPr="006229E7">
              <w:rPr>
                <w:rFonts w:ascii="Times New Roman" w:eastAsia="Times New Roman" w:hAnsi="Times New Roman" w:cs="Times New Roman"/>
                <w:sz w:val="24"/>
                <w:szCs w:val="24"/>
                <w:lang w:eastAsia="lv-LV"/>
              </w:rPr>
              <w:t>Izpildītājs, atbilstības novērtēšanai tehniskās specifikācijas prasībām un dizainam, izgatavo un iesniedz Pasūtītājam piegādājamo vāku A4 paraugu 1 (vienā) eksemplārā (atsevišķa samaksa par Paraugu nav paredzēta – tā izgatavošanas izmaksas iekļaujamas kopējā apjoma izmaksās).</w:t>
            </w:r>
          </w:p>
        </w:tc>
        <w:tc>
          <w:tcPr>
            <w:tcW w:w="2687" w:type="dxa"/>
          </w:tcPr>
          <w:p w14:paraId="5D509C1C" w14:textId="77777777" w:rsidR="003B5CAA" w:rsidRDefault="003B5CAA"/>
        </w:tc>
      </w:tr>
      <w:tr w:rsidR="003B5CAA" w14:paraId="6D233662" w14:textId="77777777" w:rsidTr="008E12F2">
        <w:tc>
          <w:tcPr>
            <w:tcW w:w="6374" w:type="dxa"/>
          </w:tcPr>
          <w:p w14:paraId="754F7891" w14:textId="736F80DB" w:rsidR="003B5CAA" w:rsidRPr="00E504C0" w:rsidRDefault="007E6D10" w:rsidP="006229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 </w:t>
            </w:r>
            <w:r w:rsidR="006229E7" w:rsidRPr="006229E7">
              <w:rPr>
                <w:rFonts w:ascii="Times New Roman" w:eastAsia="Times New Roman" w:hAnsi="Times New Roman" w:cs="Times New Roman"/>
                <w:sz w:val="24"/>
                <w:szCs w:val="24"/>
                <w:lang w:eastAsia="lv-LV"/>
              </w:rPr>
              <w:t>Pasūtītāja 3 (trīs) darba dienu laikā no maketa (digitālā paraugnolikuma) un/vai parauga saņemšanas to elektroniski saskaņo vai norāda uz nepieciešamajiem labojumiem (t.sk. norāda uz papildus apstrādes veidu, ja tāds nepieciešams).</w:t>
            </w:r>
          </w:p>
        </w:tc>
        <w:tc>
          <w:tcPr>
            <w:tcW w:w="2687" w:type="dxa"/>
          </w:tcPr>
          <w:p w14:paraId="04D15129" w14:textId="77777777" w:rsidR="003B5CAA" w:rsidRDefault="003B5CAA"/>
        </w:tc>
      </w:tr>
      <w:tr w:rsidR="003B5CAA" w14:paraId="3F3FF5EE" w14:textId="77777777" w:rsidTr="008E12F2">
        <w:tc>
          <w:tcPr>
            <w:tcW w:w="6374" w:type="dxa"/>
          </w:tcPr>
          <w:p w14:paraId="3442D480" w14:textId="42609C11" w:rsidR="00E504C0" w:rsidRPr="00C10A3C" w:rsidRDefault="007E6D10" w:rsidP="006229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 </w:t>
            </w:r>
            <w:r w:rsidR="006229E7" w:rsidRPr="006229E7">
              <w:rPr>
                <w:rFonts w:ascii="Times New Roman" w:eastAsia="Times New Roman" w:hAnsi="Times New Roman" w:cs="Times New Roman"/>
                <w:sz w:val="24"/>
                <w:szCs w:val="24"/>
                <w:lang w:eastAsia="lv-LV"/>
              </w:rPr>
              <w:t xml:space="preserve">Izpildītājs ne vēlāk kā 3 (trīs) darba dienu laikā no Pasūtītāja pretenzijas nosūtīšanas dienas veic Preces maketā nepieciešamos labojumus, ja tādi nepieciešami, un </w:t>
            </w:r>
            <w:proofErr w:type="spellStart"/>
            <w:r w:rsidR="006229E7" w:rsidRPr="006229E7">
              <w:rPr>
                <w:rFonts w:ascii="Times New Roman" w:eastAsia="Times New Roman" w:hAnsi="Times New Roman" w:cs="Times New Roman"/>
                <w:sz w:val="24"/>
                <w:szCs w:val="24"/>
                <w:lang w:eastAsia="lv-LV"/>
              </w:rPr>
              <w:t>nosūta</w:t>
            </w:r>
            <w:proofErr w:type="spellEnd"/>
            <w:r w:rsidR="006229E7" w:rsidRPr="006229E7">
              <w:rPr>
                <w:rFonts w:ascii="Times New Roman" w:eastAsia="Times New Roman" w:hAnsi="Times New Roman" w:cs="Times New Roman"/>
                <w:sz w:val="24"/>
                <w:szCs w:val="24"/>
                <w:lang w:eastAsia="lv-LV"/>
              </w:rPr>
              <w:t xml:space="preserve"> atkārtotai </w:t>
            </w:r>
            <w:r w:rsidR="006229E7" w:rsidRPr="006229E7">
              <w:rPr>
                <w:rFonts w:ascii="Times New Roman" w:eastAsia="Times New Roman" w:hAnsi="Times New Roman" w:cs="Times New Roman"/>
                <w:sz w:val="24"/>
                <w:szCs w:val="24"/>
                <w:lang w:eastAsia="lv-LV"/>
              </w:rPr>
              <w:lastRenderedPageBreak/>
              <w:t>saskaņošanai Pasūtītājam uz elektroniskā pasta adresi. Izpildītājs uzsāk Preces izgatavošanu tikai pēc Pasūtītāja Preces gala maketa (digitālā paraugnolikuma) apstiprināšanas dienas.</w:t>
            </w:r>
          </w:p>
        </w:tc>
        <w:tc>
          <w:tcPr>
            <w:tcW w:w="2687" w:type="dxa"/>
          </w:tcPr>
          <w:p w14:paraId="02DEFA96" w14:textId="77777777" w:rsidR="003B5CAA" w:rsidRDefault="003B5CAA"/>
        </w:tc>
      </w:tr>
      <w:tr w:rsidR="003B5CAA" w14:paraId="402D3CD8" w14:textId="77777777" w:rsidTr="008E12F2">
        <w:tc>
          <w:tcPr>
            <w:tcW w:w="6374" w:type="dxa"/>
          </w:tcPr>
          <w:p w14:paraId="230BF887" w14:textId="2127C590" w:rsidR="003B5CAA" w:rsidRPr="00E504C0" w:rsidRDefault="00637E92" w:rsidP="006229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 </w:t>
            </w:r>
            <w:r w:rsidR="006229E7" w:rsidRPr="006229E7">
              <w:rPr>
                <w:rFonts w:ascii="Times New Roman" w:eastAsia="Times New Roman" w:hAnsi="Times New Roman" w:cs="Times New Roman"/>
                <w:sz w:val="24"/>
                <w:szCs w:val="24"/>
                <w:lang w:eastAsia="lv-LV"/>
              </w:rPr>
              <w:t xml:space="preserve">Izpildītājs nodrošina ne mazāk kā 12 (divpadsmit) mēnešu garantiju iegādātai precei. Nekvalitatīvas preces apmaiņas termiņš ne mazāks kā 3 dienas no pretenzijas saņemšanas dienas. </w:t>
            </w:r>
          </w:p>
        </w:tc>
        <w:tc>
          <w:tcPr>
            <w:tcW w:w="2687" w:type="dxa"/>
          </w:tcPr>
          <w:p w14:paraId="1D4A22FE" w14:textId="77777777" w:rsidR="003B5CAA" w:rsidRDefault="003B5CAA"/>
        </w:tc>
      </w:tr>
      <w:tr w:rsidR="003B5CAA" w14:paraId="4B6AAD8A" w14:textId="77777777" w:rsidTr="008E12F2">
        <w:tc>
          <w:tcPr>
            <w:tcW w:w="6374" w:type="dxa"/>
          </w:tcPr>
          <w:p w14:paraId="7BB95B88" w14:textId="2C839967" w:rsidR="003B5CAA" w:rsidRPr="00C10A3C" w:rsidRDefault="00637E92" w:rsidP="006229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14. </w:t>
            </w:r>
            <w:r w:rsidR="006229E7" w:rsidRPr="006229E7">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p>
        </w:tc>
        <w:tc>
          <w:tcPr>
            <w:tcW w:w="2687" w:type="dxa"/>
          </w:tcPr>
          <w:p w14:paraId="10F96A2B" w14:textId="77777777" w:rsidR="003B5CAA" w:rsidRDefault="003B5CAA"/>
        </w:tc>
      </w:tr>
      <w:tr w:rsidR="001116B1" w14:paraId="049669DB" w14:textId="77777777" w:rsidTr="008E12F2">
        <w:tc>
          <w:tcPr>
            <w:tcW w:w="6374" w:type="dxa"/>
          </w:tcPr>
          <w:p w14:paraId="681F69F0" w14:textId="0E168074" w:rsidR="001116B1" w:rsidRDefault="00637E92" w:rsidP="006229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15. </w:t>
            </w:r>
            <w:r w:rsidR="006229E7" w:rsidRPr="006229E7">
              <w:rPr>
                <w:rFonts w:ascii="Times New Roman" w:eastAsia="Times New Roman" w:hAnsi="Times New Roman" w:cs="Times New Roman"/>
                <w:sz w:val="24"/>
                <w:szCs w:val="24"/>
                <w:lang w:eastAsia="lv-LV"/>
              </w:rPr>
              <w:t>Preču piegādes termiņš ne ilgāk kā 7 darba dienas, pēc maketa apstiprināšanas.</w:t>
            </w:r>
          </w:p>
        </w:tc>
        <w:tc>
          <w:tcPr>
            <w:tcW w:w="2687" w:type="dxa"/>
          </w:tcPr>
          <w:p w14:paraId="183000AB" w14:textId="716096DA" w:rsidR="001116B1" w:rsidRPr="001116B1" w:rsidRDefault="001116B1">
            <w:pPr>
              <w:rPr>
                <w:i/>
                <w:iCs/>
              </w:rPr>
            </w:pPr>
          </w:p>
        </w:tc>
      </w:tr>
      <w:tr w:rsidR="003B5CAA" w14:paraId="0638A899" w14:textId="77777777" w:rsidTr="008E12F2">
        <w:tc>
          <w:tcPr>
            <w:tcW w:w="6374" w:type="dxa"/>
          </w:tcPr>
          <w:p w14:paraId="138ED558" w14:textId="740BD481" w:rsidR="003B5CAA" w:rsidRPr="00E504C0" w:rsidRDefault="00637E92" w:rsidP="006229E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16.  </w:t>
            </w:r>
            <w:r w:rsidR="006229E7" w:rsidRPr="006229E7">
              <w:rPr>
                <w:rFonts w:ascii="Times New Roman" w:eastAsia="Times New Roman" w:hAnsi="Times New Roman" w:cs="Times New Roman"/>
                <w:sz w:val="24"/>
                <w:szCs w:val="24"/>
                <w:lang w:eastAsia="lv-LV"/>
              </w:rPr>
              <w:t>Pasūtījuma piegāde jānodrošina uz adresi: Ezermalas iela 10, Rīga, LV-1014, darba laikā no plkst.08.00 – 16.30, iepriekš laicīgi saskaņojot laiku ar Valsts policijas koledžas kontaktpersonu.</w:t>
            </w:r>
          </w:p>
        </w:tc>
        <w:tc>
          <w:tcPr>
            <w:tcW w:w="2687" w:type="dxa"/>
          </w:tcPr>
          <w:p w14:paraId="699B4F28" w14:textId="7D6739DE" w:rsidR="003B5CAA" w:rsidRDefault="003B5CAA" w:rsidP="004D369E">
            <w:pPr>
              <w:jc w:val="both"/>
            </w:pPr>
          </w:p>
        </w:tc>
      </w:tr>
    </w:tbl>
    <w:p w14:paraId="7840C493" w14:textId="0D8BBD41" w:rsidR="0043581E" w:rsidRDefault="0043581E"/>
    <w:p w14:paraId="47369A0B" w14:textId="01E40113"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2309F572" w14:textId="5019CB17" w:rsidR="00C10F83" w:rsidRPr="00C10F83" w:rsidRDefault="00C10F83" w:rsidP="006C37DD">
      <w:pPr>
        <w:spacing w:before="6"/>
        <w:rPr>
          <w:rFonts w:ascii="Times New Roman" w:hAnsi="Times New Roman" w:cs="Times New Roman"/>
          <w:iCs/>
          <w:sz w:val="24"/>
          <w:szCs w:val="24"/>
        </w:rPr>
      </w:pPr>
    </w:p>
    <w:p w14:paraId="6DCBE4BE" w14:textId="77777777" w:rsidR="00E504C0" w:rsidRDefault="00E504C0" w:rsidP="00652A74">
      <w:pPr>
        <w:spacing w:before="6"/>
        <w:jc w:val="center"/>
        <w:rPr>
          <w:rFonts w:ascii="Times New Roman" w:hAnsi="Times New Roman" w:cs="Times New Roman"/>
          <w:bCs/>
          <w:iCs/>
          <w:sz w:val="24"/>
          <w:szCs w:val="24"/>
        </w:rPr>
      </w:pPr>
    </w:p>
    <w:p w14:paraId="33C33A42" w14:textId="77777777" w:rsidR="001116B1" w:rsidRDefault="001116B1" w:rsidP="00652A74">
      <w:pPr>
        <w:spacing w:before="6"/>
        <w:jc w:val="center"/>
        <w:rPr>
          <w:rFonts w:ascii="Times New Roman" w:hAnsi="Times New Roman" w:cs="Times New Roman"/>
          <w:bCs/>
          <w:iCs/>
          <w:sz w:val="24"/>
          <w:szCs w:val="24"/>
        </w:rPr>
      </w:pPr>
    </w:p>
    <w:tbl>
      <w:tblPr>
        <w:tblStyle w:val="TableGrid"/>
        <w:tblpPr w:leftFromText="180" w:rightFromText="180" w:vertAnchor="page" w:horzAnchor="margin" w:tblpY="655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8E12F2" w14:paraId="35B9DB23" w14:textId="77777777" w:rsidTr="008E12F2">
        <w:tc>
          <w:tcPr>
            <w:tcW w:w="2344" w:type="pct"/>
          </w:tcPr>
          <w:p w14:paraId="0E394BA6" w14:textId="77777777" w:rsidR="008E12F2" w:rsidRDefault="008E12F2" w:rsidP="008E12F2">
            <w:pPr>
              <w:spacing w:before="6"/>
              <w:rPr>
                <w:rFonts w:ascii="Times New Roman" w:hAnsi="Times New Roman" w:cs="Times New Roman"/>
                <w:iCs/>
                <w:sz w:val="24"/>
                <w:szCs w:val="24"/>
              </w:rPr>
            </w:pPr>
          </w:p>
          <w:p w14:paraId="4717C9A4" w14:textId="77777777" w:rsidR="008E12F2" w:rsidRDefault="008E12F2" w:rsidP="008E12F2">
            <w:pPr>
              <w:spacing w:before="6"/>
              <w:rPr>
                <w:rFonts w:ascii="Times New Roman" w:hAnsi="Times New Roman" w:cs="Times New Roman"/>
                <w:iCs/>
                <w:sz w:val="24"/>
                <w:szCs w:val="24"/>
              </w:rPr>
            </w:pPr>
          </w:p>
          <w:p w14:paraId="769F641A" w14:textId="77777777" w:rsidR="008E12F2" w:rsidRDefault="008E12F2" w:rsidP="008E12F2">
            <w:pPr>
              <w:spacing w:before="6"/>
              <w:rPr>
                <w:rFonts w:ascii="Times New Roman" w:hAnsi="Times New Roman" w:cs="Times New Roman"/>
                <w:iCs/>
                <w:sz w:val="24"/>
                <w:szCs w:val="24"/>
              </w:rPr>
            </w:pPr>
          </w:p>
        </w:tc>
        <w:tc>
          <w:tcPr>
            <w:tcW w:w="989" w:type="pct"/>
            <w:vAlign w:val="bottom"/>
          </w:tcPr>
          <w:p w14:paraId="5BD03D3E" w14:textId="77777777" w:rsidR="008E12F2" w:rsidRDefault="008E12F2" w:rsidP="008E12F2">
            <w:pPr>
              <w:spacing w:before="6"/>
              <w:rPr>
                <w:rFonts w:ascii="Times New Roman" w:hAnsi="Times New Roman" w:cs="Times New Roman"/>
                <w:iCs/>
                <w:sz w:val="24"/>
                <w:szCs w:val="24"/>
              </w:rPr>
            </w:pPr>
          </w:p>
          <w:p w14:paraId="5ECA60D8" w14:textId="77777777" w:rsidR="008E12F2" w:rsidRPr="004D369E" w:rsidRDefault="008E12F2" w:rsidP="008E12F2">
            <w:pPr>
              <w:rPr>
                <w:rFonts w:ascii="Times New Roman" w:hAnsi="Times New Roman" w:cs="Times New Roman"/>
                <w:sz w:val="24"/>
                <w:szCs w:val="24"/>
              </w:rPr>
            </w:pPr>
          </w:p>
        </w:tc>
        <w:tc>
          <w:tcPr>
            <w:tcW w:w="1667" w:type="pct"/>
            <w:vAlign w:val="bottom"/>
          </w:tcPr>
          <w:p w14:paraId="14F218D6" w14:textId="77777777" w:rsidR="008E12F2" w:rsidRDefault="008E12F2" w:rsidP="008E12F2">
            <w:pPr>
              <w:spacing w:before="6"/>
              <w:rPr>
                <w:rFonts w:ascii="Times New Roman" w:hAnsi="Times New Roman" w:cs="Times New Roman"/>
                <w:iCs/>
                <w:sz w:val="24"/>
                <w:szCs w:val="24"/>
              </w:rPr>
            </w:pPr>
          </w:p>
          <w:p w14:paraId="26AF7F78" w14:textId="77777777" w:rsidR="008E12F2" w:rsidRPr="00250823" w:rsidRDefault="008E12F2" w:rsidP="008E12F2">
            <w:pPr>
              <w:rPr>
                <w:rFonts w:ascii="Times New Roman" w:hAnsi="Times New Roman" w:cs="Times New Roman"/>
                <w:sz w:val="24"/>
                <w:szCs w:val="24"/>
              </w:rPr>
            </w:pPr>
          </w:p>
        </w:tc>
      </w:tr>
      <w:tr w:rsidR="008E12F2" w14:paraId="5DD3D90A" w14:textId="77777777" w:rsidTr="008E12F2">
        <w:tc>
          <w:tcPr>
            <w:tcW w:w="2344" w:type="pct"/>
          </w:tcPr>
          <w:p w14:paraId="36189E90" w14:textId="77777777" w:rsidR="008E12F2" w:rsidRDefault="008E12F2" w:rsidP="008E12F2">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6987D3C6" w14:textId="77777777" w:rsidR="008E12F2" w:rsidRDefault="008E12F2" w:rsidP="008E12F2">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1AD44E7D" w14:textId="77777777" w:rsidR="008E12F2" w:rsidRDefault="008E12F2" w:rsidP="008E12F2">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8E12F2" w14:paraId="3B51AF48" w14:textId="77777777" w:rsidTr="008E12F2">
        <w:tc>
          <w:tcPr>
            <w:tcW w:w="2344" w:type="pct"/>
          </w:tcPr>
          <w:p w14:paraId="233A475A" w14:textId="77777777" w:rsidR="008E12F2" w:rsidRDefault="008E12F2" w:rsidP="008E12F2">
            <w:pPr>
              <w:spacing w:before="6"/>
              <w:rPr>
                <w:rFonts w:ascii="Times New Roman" w:hAnsi="Times New Roman" w:cs="Times New Roman"/>
                <w:iCs/>
                <w:sz w:val="24"/>
                <w:szCs w:val="24"/>
              </w:rPr>
            </w:pPr>
          </w:p>
        </w:tc>
        <w:tc>
          <w:tcPr>
            <w:tcW w:w="989" w:type="pct"/>
          </w:tcPr>
          <w:p w14:paraId="0DCFFEB2" w14:textId="77777777" w:rsidR="008E12F2" w:rsidRDefault="008E12F2" w:rsidP="008E12F2">
            <w:pPr>
              <w:spacing w:before="6"/>
              <w:rPr>
                <w:rFonts w:ascii="Times New Roman" w:hAnsi="Times New Roman" w:cs="Times New Roman"/>
                <w:iCs/>
                <w:sz w:val="24"/>
                <w:szCs w:val="24"/>
              </w:rPr>
            </w:pPr>
          </w:p>
        </w:tc>
        <w:tc>
          <w:tcPr>
            <w:tcW w:w="1667" w:type="pct"/>
          </w:tcPr>
          <w:p w14:paraId="7F6AB293" w14:textId="77777777" w:rsidR="008E12F2" w:rsidRDefault="008E12F2" w:rsidP="008E12F2">
            <w:pPr>
              <w:spacing w:before="6"/>
              <w:rPr>
                <w:rFonts w:ascii="Times New Roman" w:hAnsi="Times New Roman" w:cs="Times New Roman"/>
                <w:iCs/>
                <w:sz w:val="24"/>
                <w:szCs w:val="24"/>
              </w:rPr>
            </w:pPr>
          </w:p>
        </w:tc>
      </w:tr>
      <w:tr w:rsidR="008E12F2" w14:paraId="27E196CE" w14:textId="77777777" w:rsidTr="008E12F2">
        <w:tc>
          <w:tcPr>
            <w:tcW w:w="2344" w:type="pct"/>
          </w:tcPr>
          <w:p w14:paraId="47BE3CFD" w14:textId="77777777" w:rsidR="008E12F2" w:rsidRDefault="008E12F2" w:rsidP="008E12F2">
            <w:pPr>
              <w:spacing w:before="6"/>
              <w:rPr>
                <w:rFonts w:ascii="Times New Roman" w:hAnsi="Times New Roman" w:cs="Times New Roman"/>
                <w:iCs/>
                <w:sz w:val="24"/>
                <w:szCs w:val="24"/>
              </w:rPr>
            </w:pPr>
          </w:p>
        </w:tc>
        <w:tc>
          <w:tcPr>
            <w:tcW w:w="989" w:type="pct"/>
          </w:tcPr>
          <w:p w14:paraId="68369BF6" w14:textId="77777777" w:rsidR="008E12F2" w:rsidRDefault="008E12F2" w:rsidP="008E12F2">
            <w:pPr>
              <w:spacing w:before="6"/>
              <w:rPr>
                <w:rFonts w:ascii="Times New Roman" w:hAnsi="Times New Roman" w:cs="Times New Roman"/>
                <w:iCs/>
                <w:sz w:val="24"/>
                <w:szCs w:val="24"/>
              </w:rPr>
            </w:pPr>
          </w:p>
        </w:tc>
        <w:tc>
          <w:tcPr>
            <w:tcW w:w="1667" w:type="pct"/>
          </w:tcPr>
          <w:p w14:paraId="120A1558" w14:textId="77777777" w:rsidR="008E12F2" w:rsidRDefault="008E12F2" w:rsidP="008E12F2">
            <w:pPr>
              <w:spacing w:before="6"/>
              <w:rPr>
                <w:rFonts w:ascii="Times New Roman" w:hAnsi="Times New Roman" w:cs="Times New Roman"/>
                <w:iCs/>
                <w:sz w:val="24"/>
                <w:szCs w:val="24"/>
              </w:rPr>
            </w:pPr>
          </w:p>
        </w:tc>
      </w:tr>
      <w:tr w:rsidR="008E12F2" w14:paraId="3AE96B2C" w14:textId="77777777" w:rsidTr="008E12F2">
        <w:tc>
          <w:tcPr>
            <w:tcW w:w="2344" w:type="pct"/>
          </w:tcPr>
          <w:p w14:paraId="14631B67" w14:textId="77777777" w:rsidR="008E12F2" w:rsidRDefault="008E12F2" w:rsidP="008E12F2">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391F0B98" w14:textId="77777777" w:rsidR="008E12F2" w:rsidRDefault="008E12F2" w:rsidP="008E12F2">
            <w:pPr>
              <w:spacing w:before="6"/>
              <w:rPr>
                <w:rFonts w:ascii="Times New Roman" w:hAnsi="Times New Roman" w:cs="Times New Roman"/>
                <w:iCs/>
                <w:sz w:val="24"/>
                <w:szCs w:val="24"/>
              </w:rPr>
            </w:pPr>
          </w:p>
        </w:tc>
        <w:tc>
          <w:tcPr>
            <w:tcW w:w="1667" w:type="pct"/>
          </w:tcPr>
          <w:p w14:paraId="770CA380" w14:textId="77777777" w:rsidR="008E12F2" w:rsidRDefault="008E12F2" w:rsidP="008E12F2">
            <w:pPr>
              <w:spacing w:before="6"/>
              <w:rPr>
                <w:rFonts w:ascii="Times New Roman" w:hAnsi="Times New Roman" w:cs="Times New Roman"/>
                <w:iCs/>
                <w:sz w:val="24"/>
                <w:szCs w:val="24"/>
              </w:rPr>
            </w:pPr>
          </w:p>
        </w:tc>
      </w:tr>
      <w:tr w:rsidR="008E12F2" w14:paraId="75292C96" w14:textId="77777777" w:rsidTr="008E12F2">
        <w:tc>
          <w:tcPr>
            <w:tcW w:w="2344" w:type="pct"/>
          </w:tcPr>
          <w:p w14:paraId="27C152A0" w14:textId="77777777" w:rsidR="008E12F2" w:rsidRPr="004731F3" w:rsidRDefault="008E12F2" w:rsidP="008E12F2">
            <w:pPr>
              <w:spacing w:before="6"/>
              <w:rPr>
                <w:rFonts w:ascii="Times New Roman" w:hAnsi="Times New Roman" w:cs="Times New Roman"/>
                <w:i/>
                <w:sz w:val="24"/>
                <w:szCs w:val="24"/>
                <w:lang w:eastAsia="lv-LV"/>
              </w:rPr>
            </w:pPr>
          </w:p>
        </w:tc>
        <w:tc>
          <w:tcPr>
            <w:tcW w:w="989" w:type="pct"/>
          </w:tcPr>
          <w:p w14:paraId="3E8B7D39" w14:textId="77777777" w:rsidR="008E12F2" w:rsidRDefault="008E12F2" w:rsidP="008E12F2">
            <w:pPr>
              <w:spacing w:before="6"/>
              <w:rPr>
                <w:rFonts w:ascii="Times New Roman" w:hAnsi="Times New Roman" w:cs="Times New Roman"/>
                <w:iCs/>
                <w:sz w:val="24"/>
                <w:szCs w:val="24"/>
              </w:rPr>
            </w:pPr>
          </w:p>
        </w:tc>
        <w:tc>
          <w:tcPr>
            <w:tcW w:w="1667" w:type="pct"/>
          </w:tcPr>
          <w:p w14:paraId="084FB6EC" w14:textId="77777777" w:rsidR="008E12F2" w:rsidRDefault="008E12F2" w:rsidP="008E12F2">
            <w:pPr>
              <w:spacing w:before="6"/>
              <w:rPr>
                <w:rFonts w:ascii="Times New Roman" w:hAnsi="Times New Roman" w:cs="Times New Roman"/>
                <w:iCs/>
                <w:sz w:val="24"/>
                <w:szCs w:val="24"/>
              </w:rPr>
            </w:pPr>
          </w:p>
        </w:tc>
      </w:tr>
      <w:tr w:rsidR="008E12F2" w14:paraId="4AF3406E" w14:textId="77777777" w:rsidTr="008E12F2">
        <w:tc>
          <w:tcPr>
            <w:tcW w:w="5000" w:type="pct"/>
            <w:gridSpan w:val="3"/>
            <w:vAlign w:val="center"/>
          </w:tcPr>
          <w:p w14:paraId="47A060D1" w14:textId="77777777" w:rsidR="008E12F2" w:rsidRDefault="008E12F2" w:rsidP="008E12F2">
            <w:pPr>
              <w:spacing w:before="6"/>
              <w:jc w:val="center"/>
              <w:rPr>
                <w:rFonts w:ascii="Times New Roman" w:hAnsi="Times New Roman" w:cs="Times New Roman"/>
                <w:bCs/>
                <w:iCs/>
                <w:sz w:val="24"/>
                <w:szCs w:val="24"/>
              </w:rPr>
            </w:pPr>
          </w:p>
          <w:p w14:paraId="6EAF022C" w14:textId="77777777" w:rsidR="008E12F2" w:rsidRPr="004E3A02" w:rsidRDefault="008E12F2" w:rsidP="008E12F2">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p>
        </w:tc>
      </w:tr>
    </w:tbl>
    <w:p w14:paraId="375BA94D" w14:textId="316723F2" w:rsidR="006C37DD" w:rsidRDefault="006C37DD" w:rsidP="006C37DD">
      <w:pPr>
        <w:spacing w:before="6"/>
        <w:rPr>
          <w:rFonts w:ascii="Times New Roman" w:hAnsi="Times New Roman" w:cs="Times New Roman"/>
          <w:bCs/>
          <w:iCs/>
          <w:sz w:val="24"/>
          <w:szCs w:val="24"/>
        </w:rPr>
      </w:pPr>
    </w:p>
    <w:p w14:paraId="5CDAB74E" w14:textId="0AEEF3A7" w:rsidR="00C10F83" w:rsidRDefault="00C10F83" w:rsidP="006C37DD">
      <w:pPr>
        <w:spacing w:before="6"/>
        <w:rPr>
          <w:rFonts w:ascii="Times New Roman" w:hAnsi="Times New Roman" w:cs="Times New Roman"/>
          <w:bCs/>
          <w:iCs/>
          <w:sz w:val="24"/>
          <w:szCs w:val="24"/>
        </w:rPr>
      </w:pPr>
    </w:p>
    <w:p w14:paraId="0C0616BA" w14:textId="60A294DE" w:rsidR="00B60146" w:rsidRDefault="00B60146" w:rsidP="006C37DD">
      <w:pPr>
        <w:spacing w:before="6"/>
        <w:rPr>
          <w:rFonts w:ascii="Times New Roman" w:hAnsi="Times New Roman" w:cs="Times New Roman"/>
          <w:bCs/>
          <w:iCs/>
          <w:sz w:val="24"/>
          <w:szCs w:val="24"/>
        </w:rPr>
      </w:pPr>
    </w:p>
    <w:p w14:paraId="5835E46F" w14:textId="268963B9" w:rsidR="00B60146" w:rsidRDefault="00B60146" w:rsidP="006C37DD">
      <w:pPr>
        <w:spacing w:before="6"/>
        <w:rPr>
          <w:rFonts w:ascii="Times New Roman" w:hAnsi="Times New Roman" w:cs="Times New Roman"/>
          <w:bCs/>
          <w:iCs/>
          <w:sz w:val="24"/>
          <w:szCs w:val="24"/>
        </w:rPr>
      </w:pPr>
    </w:p>
    <w:p w14:paraId="7FC36B2C" w14:textId="06F37551" w:rsidR="00B60146" w:rsidRDefault="00B60146" w:rsidP="006C37DD">
      <w:pPr>
        <w:spacing w:before="6"/>
        <w:rPr>
          <w:rFonts w:ascii="Times New Roman" w:hAnsi="Times New Roman" w:cs="Times New Roman"/>
          <w:bCs/>
          <w:iCs/>
          <w:sz w:val="24"/>
          <w:szCs w:val="24"/>
        </w:rPr>
      </w:pPr>
    </w:p>
    <w:p w14:paraId="44E8617E" w14:textId="21F0FA0A" w:rsidR="00B60146" w:rsidRDefault="00B60146" w:rsidP="006C37DD">
      <w:pPr>
        <w:spacing w:before="6"/>
        <w:rPr>
          <w:rFonts w:ascii="Times New Roman" w:hAnsi="Times New Roman" w:cs="Times New Roman"/>
          <w:bCs/>
          <w:iCs/>
          <w:sz w:val="24"/>
          <w:szCs w:val="24"/>
        </w:rPr>
      </w:pPr>
    </w:p>
    <w:p w14:paraId="34B50E40" w14:textId="41FB44BC" w:rsidR="00B60146" w:rsidRDefault="00B60146" w:rsidP="00B60146">
      <w:pPr>
        <w:tabs>
          <w:tab w:val="left" w:pos="1909"/>
        </w:tabs>
        <w:spacing w:before="6"/>
        <w:rPr>
          <w:rFonts w:ascii="Times New Roman" w:hAnsi="Times New Roman" w:cs="Times New Roman"/>
          <w:bCs/>
          <w:iCs/>
          <w:sz w:val="24"/>
          <w:szCs w:val="24"/>
        </w:rPr>
      </w:pPr>
      <w:r>
        <w:rPr>
          <w:rFonts w:ascii="Times New Roman" w:hAnsi="Times New Roman" w:cs="Times New Roman"/>
          <w:bCs/>
          <w:iCs/>
          <w:sz w:val="24"/>
          <w:szCs w:val="24"/>
        </w:rPr>
        <w:tab/>
      </w:r>
    </w:p>
    <w:p w14:paraId="17341E5F" w14:textId="457DE559" w:rsidR="00B60146" w:rsidRDefault="00B60146" w:rsidP="006C37DD">
      <w:pPr>
        <w:spacing w:before="6"/>
        <w:rPr>
          <w:rFonts w:ascii="Times New Roman" w:hAnsi="Times New Roman" w:cs="Times New Roman"/>
          <w:bCs/>
          <w:iCs/>
          <w:sz w:val="24"/>
          <w:szCs w:val="24"/>
        </w:rPr>
      </w:pPr>
    </w:p>
    <w:sectPr w:rsidR="00B60146" w:rsidSect="0043581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52E2" w14:textId="77777777" w:rsidR="00444DEB" w:rsidRDefault="00444DEB" w:rsidP="006C37DD">
      <w:pPr>
        <w:spacing w:after="0" w:line="240" w:lineRule="auto"/>
      </w:pPr>
      <w:r>
        <w:separator/>
      </w:r>
    </w:p>
  </w:endnote>
  <w:endnote w:type="continuationSeparator" w:id="0">
    <w:p w14:paraId="24F7583C" w14:textId="77777777" w:rsidR="00444DEB" w:rsidRDefault="00444DEB"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77EB" w14:textId="77777777" w:rsidR="00444DEB" w:rsidRDefault="00444DEB" w:rsidP="006C37DD">
      <w:pPr>
        <w:spacing w:after="0" w:line="240" w:lineRule="auto"/>
      </w:pPr>
      <w:r>
        <w:separator/>
      </w:r>
    </w:p>
  </w:footnote>
  <w:footnote w:type="continuationSeparator" w:id="0">
    <w:p w14:paraId="0D1BABBE" w14:textId="77777777" w:rsidR="00444DEB" w:rsidRDefault="00444DEB"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3"/>
  </w:num>
  <w:num w:numId="5">
    <w:abstractNumId w:val="1"/>
  </w:num>
  <w:num w:numId="6">
    <w:abstractNumId w:val="5"/>
  </w:num>
  <w:num w:numId="7">
    <w:abstractNumId w:val="4"/>
  </w:num>
  <w:num w:numId="8">
    <w:abstractNumId w:val="9"/>
  </w:num>
  <w:num w:numId="9">
    <w:abstractNumId w:val="7"/>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111256"/>
    <w:rsid w:val="001116B1"/>
    <w:rsid w:val="00177634"/>
    <w:rsid w:val="002040D9"/>
    <w:rsid w:val="00250823"/>
    <w:rsid w:val="002B0E06"/>
    <w:rsid w:val="003611B6"/>
    <w:rsid w:val="003B5CAA"/>
    <w:rsid w:val="0043581E"/>
    <w:rsid w:val="00444DEB"/>
    <w:rsid w:val="004D369E"/>
    <w:rsid w:val="004E3A02"/>
    <w:rsid w:val="005839D6"/>
    <w:rsid w:val="006229E7"/>
    <w:rsid w:val="00637E92"/>
    <w:rsid w:val="00652A74"/>
    <w:rsid w:val="00663F4A"/>
    <w:rsid w:val="006A02DA"/>
    <w:rsid w:val="006C37DD"/>
    <w:rsid w:val="006D34DC"/>
    <w:rsid w:val="006F1C4D"/>
    <w:rsid w:val="00714A9B"/>
    <w:rsid w:val="007B2201"/>
    <w:rsid w:val="007E6D10"/>
    <w:rsid w:val="00810726"/>
    <w:rsid w:val="00811197"/>
    <w:rsid w:val="00892519"/>
    <w:rsid w:val="008E12F2"/>
    <w:rsid w:val="009F6272"/>
    <w:rsid w:val="00A54BAF"/>
    <w:rsid w:val="00AD1678"/>
    <w:rsid w:val="00B60146"/>
    <w:rsid w:val="00BE0BCF"/>
    <w:rsid w:val="00BE36C2"/>
    <w:rsid w:val="00C10A3C"/>
    <w:rsid w:val="00C10F83"/>
    <w:rsid w:val="00C11B0D"/>
    <w:rsid w:val="00C13EEC"/>
    <w:rsid w:val="00C211B4"/>
    <w:rsid w:val="00C5623C"/>
    <w:rsid w:val="00CF686D"/>
    <w:rsid w:val="00D979FF"/>
    <w:rsid w:val="00DA0495"/>
    <w:rsid w:val="00DB70BD"/>
    <w:rsid w:val="00E504C0"/>
    <w:rsid w:val="00E733D0"/>
    <w:rsid w:val="00E77F77"/>
    <w:rsid w:val="00EA6DAF"/>
    <w:rsid w:val="00F57ED2"/>
    <w:rsid w:val="00F63939"/>
    <w:rsid w:val="00FA53FB"/>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basedOn w:val="Normal"/>
    <w:uiPriority w:val="34"/>
    <w:qFormat/>
    <w:rsid w:val="003B5CAA"/>
    <w:pPr>
      <w:ind w:left="720"/>
      <w:contextualSpacing/>
    </w:pPr>
  </w:style>
  <w:style w:type="paragraph" w:styleId="BodyTextIndent">
    <w:name w:val="Body Text Indent"/>
    <w:basedOn w:val="Normal"/>
    <w:link w:val="BodyTextIndentChar"/>
    <w:rsid w:val="006229E7"/>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6229E7"/>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3208</Words>
  <Characters>1830</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8</cp:revision>
  <dcterms:created xsi:type="dcterms:W3CDTF">2024-04-04T10:43:00Z</dcterms:created>
  <dcterms:modified xsi:type="dcterms:W3CDTF">2024-04-04T11:54:00Z</dcterms:modified>
</cp:coreProperties>
</file>