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563C" w14:textId="77777777" w:rsidR="00F3436E" w:rsidRPr="00CE199F" w:rsidRDefault="00D84499" w:rsidP="00F3436E">
      <w:pPr>
        <w:spacing w:after="0"/>
        <w:jc w:val="right"/>
        <w:rPr>
          <w:rFonts w:ascii="Times New Roman" w:hAnsi="Times New Roman" w:cs="Times New Roman"/>
          <w:i/>
        </w:rPr>
      </w:pPr>
      <w:r>
        <w:rPr>
          <w:rFonts w:ascii="Times New Roman" w:hAnsi="Times New Roman" w:cs="Times New Roman"/>
          <w:i/>
        </w:rPr>
        <w:t>Personāla</w:t>
      </w:r>
      <w:r w:rsidR="00F3436E" w:rsidRPr="00CE199F">
        <w:rPr>
          <w:rFonts w:ascii="Times New Roman" w:hAnsi="Times New Roman" w:cs="Times New Roman"/>
          <w:i/>
        </w:rPr>
        <w:t xml:space="preserve"> apmācības </w:t>
      </w:r>
      <w:r w:rsidR="00677D55">
        <w:rPr>
          <w:rFonts w:ascii="Times New Roman" w:hAnsi="Times New Roman" w:cs="Times New Roman"/>
          <w:i/>
        </w:rPr>
        <w:t xml:space="preserve">“AX200 Magnet AXIOM </w:t>
      </w:r>
      <w:proofErr w:type="spellStart"/>
      <w:r w:rsidR="00677D55">
        <w:rPr>
          <w:rFonts w:ascii="Times New Roman" w:hAnsi="Times New Roman" w:cs="Times New Roman"/>
          <w:i/>
        </w:rPr>
        <w:t>Examination</w:t>
      </w:r>
      <w:proofErr w:type="spellEnd"/>
      <w:r w:rsidR="00677D55" w:rsidRPr="00677D55">
        <w:rPr>
          <w:rFonts w:ascii="Times New Roman" w:hAnsi="Times New Roman" w:cs="Times New Roman"/>
          <w:i/>
        </w:rPr>
        <w:t>”</w:t>
      </w:r>
    </w:p>
    <w:p w14:paraId="462C211A" w14:textId="77777777" w:rsidR="00F3436E" w:rsidRPr="00F3436E" w:rsidRDefault="00F3436E" w:rsidP="00F3436E">
      <w:pPr>
        <w:jc w:val="right"/>
        <w:rPr>
          <w:rFonts w:ascii="Times New Roman" w:hAnsi="Times New Roman" w:cs="Times New Roman"/>
          <w:szCs w:val="32"/>
        </w:rPr>
      </w:pPr>
    </w:p>
    <w:p w14:paraId="25FEAC1A" w14:textId="77777777" w:rsidR="00F3436E" w:rsidRPr="00146F97"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361D2A20"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17E5EECF" w14:textId="77777777"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sidR="00677D55" w:rsidRPr="00677D55">
        <w:rPr>
          <w:rFonts w:ascii="Times New Roman" w:hAnsi="Times New Roman" w:cs="Times New Roman"/>
          <w:b/>
          <w:bCs/>
          <w:sz w:val="24"/>
          <w:szCs w:val="24"/>
        </w:rPr>
        <w:t xml:space="preserve">“AX200 Magnet AXIOM </w:t>
      </w:r>
      <w:proofErr w:type="spellStart"/>
      <w:r w:rsidR="00677D55" w:rsidRPr="00677D55">
        <w:rPr>
          <w:rFonts w:ascii="Times New Roman" w:hAnsi="Times New Roman" w:cs="Times New Roman"/>
          <w:b/>
          <w:bCs/>
          <w:sz w:val="24"/>
          <w:szCs w:val="24"/>
        </w:rPr>
        <w:t>Examination</w:t>
      </w:r>
      <w:proofErr w:type="spellEnd"/>
      <w:r w:rsidR="00677D55" w:rsidRPr="00677D55">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4F5DCCE0" w14:textId="77777777" w:rsidTr="00FC7F48">
        <w:trPr>
          <w:trHeight w:val="878"/>
        </w:trPr>
        <w:tc>
          <w:tcPr>
            <w:tcW w:w="534" w:type="dxa"/>
            <w:shd w:val="clear" w:color="auto" w:fill="auto"/>
            <w:vAlign w:val="center"/>
            <w:hideMark/>
          </w:tcPr>
          <w:p w14:paraId="6B07453A"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proofErr w:type="spellStart"/>
            <w:r w:rsidRPr="004C65D6">
              <w:rPr>
                <w:rFonts w:ascii="Times New Roman" w:eastAsia="Times New Roman" w:hAnsi="Times New Roman" w:cs="Times New Roman"/>
                <w:sz w:val="22"/>
                <w:szCs w:val="24"/>
                <w:lang w:val="ru-RU" w:eastAsia="lv-LV" w:bidi="ar-SA"/>
              </w:rPr>
              <w:t>Nr</w:t>
            </w:r>
            <w:proofErr w:type="spellEnd"/>
            <w:r w:rsidRPr="004C65D6">
              <w:rPr>
                <w:rFonts w:ascii="Times New Roman" w:eastAsia="Times New Roman" w:hAnsi="Times New Roman" w:cs="Times New Roman"/>
                <w:sz w:val="22"/>
                <w:szCs w:val="24"/>
                <w:lang w:val="ru-RU" w:eastAsia="lv-LV" w:bidi="ar-SA"/>
              </w:rPr>
              <w:t xml:space="preserve">. </w:t>
            </w:r>
            <w:proofErr w:type="gramStart"/>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roofErr w:type="gramEnd"/>
          </w:p>
        </w:tc>
        <w:tc>
          <w:tcPr>
            <w:tcW w:w="3010" w:type="dxa"/>
            <w:shd w:val="clear" w:color="auto" w:fill="auto"/>
            <w:noWrap/>
            <w:vAlign w:val="center"/>
            <w:hideMark/>
          </w:tcPr>
          <w:p w14:paraId="10F7AD98"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Nosaukums</w:t>
            </w:r>
            <w:proofErr w:type="spellEnd"/>
          </w:p>
        </w:tc>
        <w:tc>
          <w:tcPr>
            <w:tcW w:w="1129" w:type="dxa"/>
            <w:shd w:val="clear" w:color="auto" w:fill="auto"/>
            <w:noWrap/>
            <w:vAlign w:val="center"/>
            <w:hideMark/>
          </w:tcPr>
          <w:p w14:paraId="08CB6CE0"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7F1C79E1"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roofErr w:type="spellEnd"/>
          </w:p>
        </w:tc>
        <w:tc>
          <w:tcPr>
            <w:tcW w:w="1871" w:type="dxa"/>
            <w:shd w:val="clear" w:color="auto" w:fill="auto"/>
            <w:vAlign w:val="center"/>
            <w:hideMark/>
          </w:tcPr>
          <w:p w14:paraId="027CA8E6"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w:t>
            </w:r>
            <w:proofErr w:type="spellStart"/>
            <w:r w:rsidRPr="004C65D6">
              <w:rPr>
                <w:rFonts w:ascii="Times New Roman" w:eastAsia="Times New Roman" w:hAnsi="Times New Roman" w:cs="Times New Roman"/>
                <w:sz w:val="22"/>
                <w:szCs w:val="24"/>
                <w:lang w:val="en-GB" w:eastAsia="lv-LV" w:bidi="ar-SA"/>
              </w:rPr>
              <w:t>mērvienību</w:t>
            </w:r>
            <w:proofErr w:type="spellEnd"/>
            <w:r w:rsidRPr="004C65D6">
              <w:rPr>
                <w:rFonts w:ascii="Times New Roman" w:eastAsia="Times New Roman" w:hAnsi="Times New Roman" w:cs="Times New Roman"/>
                <w:sz w:val="22"/>
                <w:szCs w:val="24"/>
                <w:lang w:val="en-GB" w:eastAsia="lv-LV" w:bidi="ar-SA"/>
              </w:rPr>
              <w:t xml:space="preserve">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03683249"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0F2220CA" w14:textId="77777777" w:rsidTr="00FC7F48">
        <w:trPr>
          <w:trHeight w:val="701"/>
        </w:trPr>
        <w:tc>
          <w:tcPr>
            <w:tcW w:w="534" w:type="dxa"/>
            <w:shd w:val="clear" w:color="auto" w:fill="auto"/>
            <w:noWrap/>
            <w:vAlign w:val="center"/>
            <w:hideMark/>
          </w:tcPr>
          <w:p w14:paraId="5C897A3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21237504"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sidR="00677D55" w:rsidRPr="00677D55">
              <w:rPr>
                <w:rFonts w:ascii="Times New Roman" w:hAnsi="Times New Roman" w:cs="Times New Roman"/>
                <w:b/>
                <w:bCs/>
                <w:sz w:val="24"/>
                <w:szCs w:val="24"/>
              </w:rPr>
              <w:t xml:space="preserve">“AX200 Magnet AXIOM </w:t>
            </w:r>
            <w:proofErr w:type="spellStart"/>
            <w:r w:rsidR="00677D55" w:rsidRPr="00677D55">
              <w:rPr>
                <w:rFonts w:ascii="Times New Roman" w:hAnsi="Times New Roman" w:cs="Times New Roman"/>
                <w:b/>
                <w:bCs/>
                <w:sz w:val="24"/>
                <w:szCs w:val="24"/>
              </w:rPr>
              <w:t>Examination</w:t>
            </w:r>
            <w:proofErr w:type="spellEnd"/>
            <w:r w:rsidR="00677D55" w:rsidRPr="00677D55">
              <w:rPr>
                <w:rFonts w:ascii="Times New Roman" w:hAnsi="Times New Roman" w:cs="Times New Roman"/>
                <w:b/>
                <w:bCs/>
                <w:sz w:val="24"/>
                <w:szCs w:val="24"/>
              </w:rPr>
              <w:t xml:space="preserve"> ”</w:t>
            </w:r>
          </w:p>
        </w:tc>
        <w:tc>
          <w:tcPr>
            <w:tcW w:w="1129" w:type="dxa"/>
            <w:shd w:val="clear" w:color="auto" w:fill="auto"/>
            <w:vAlign w:val="center"/>
            <w:hideMark/>
          </w:tcPr>
          <w:p w14:paraId="684CE1C8"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687EB2DC" w14:textId="26F3BDCE"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w:t>
            </w:r>
            <w:r w:rsidR="00D24B33">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5FA08FC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2DB836F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FC56D6B" w14:textId="77777777" w:rsidTr="00FC7F48">
        <w:trPr>
          <w:trHeight w:val="83"/>
        </w:trPr>
        <w:tc>
          <w:tcPr>
            <w:tcW w:w="9527" w:type="dxa"/>
            <w:gridSpan w:val="6"/>
            <w:shd w:val="clear" w:color="auto" w:fill="AEAAAA"/>
            <w:noWrap/>
            <w:vAlign w:val="center"/>
          </w:tcPr>
          <w:p w14:paraId="2B50A48D"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1E24DBDF" w14:textId="77777777" w:rsidTr="00FC7F48">
        <w:trPr>
          <w:trHeight w:val="571"/>
        </w:trPr>
        <w:tc>
          <w:tcPr>
            <w:tcW w:w="7969" w:type="dxa"/>
            <w:gridSpan w:val="5"/>
            <w:shd w:val="clear" w:color="auto" w:fill="auto"/>
            <w:noWrap/>
            <w:vAlign w:val="center"/>
          </w:tcPr>
          <w:p w14:paraId="6403848D"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7600F787"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1C8C655A" w14:textId="77777777" w:rsidTr="00FC7F48">
        <w:trPr>
          <w:trHeight w:val="563"/>
        </w:trPr>
        <w:tc>
          <w:tcPr>
            <w:tcW w:w="7969" w:type="dxa"/>
            <w:gridSpan w:val="5"/>
            <w:shd w:val="clear" w:color="auto" w:fill="auto"/>
            <w:noWrap/>
            <w:vAlign w:val="center"/>
          </w:tcPr>
          <w:p w14:paraId="0713CE29"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1DD8ADB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541B50EF" w14:textId="77777777" w:rsidTr="00FC7F48">
        <w:trPr>
          <w:trHeight w:val="487"/>
        </w:trPr>
        <w:tc>
          <w:tcPr>
            <w:tcW w:w="7969" w:type="dxa"/>
            <w:gridSpan w:val="5"/>
            <w:shd w:val="clear" w:color="auto" w:fill="auto"/>
            <w:noWrap/>
            <w:vAlign w:val="center"/>
          </w:tcPr>
          <w:p w14:paraId="5118DF72"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proofErr w:type="spellStart"/>
            <w:r w:rsidRPr="004C65D6">
              <w:rPr>
                <w:rFonts w:ascii="Times New Roman" w:eastAsia="Times New Roman" w:hAnsi="Times New Roman" w:cs="Times New Roman"/>
                <w:sz w:val="22"/>
                <w:szCs w:val="28"/>
                <w:lang w:val="en-GB" w:eastAsia="en-GB" w:bidi="ar-SA"/>
              </w:rPr>
              <w:t>ar</w:t>
            </w:r>
            <w:proofErr w:type="spellEnd"/>
            <w:r w:rsidRPr="004C65D6">
              <w:rPr>
                <w:rFonts w:ascii="Times New Roman" w:eastAsia="Times New Roman" w:hAnsi="Times New Roman" w:cs="Times New Roman"/>
                <w:sz w:val="22"/>
                <w:szCs w:val="28"/>
                <w:lang w:val="en-GB" w:eastAsia="en-GB" w:bidi="ar-SA"/>
              </w:rPr>
              <w:t xml:space="preserve"> PVN</w:t>
            </w:r>
          </w:p>
        </w:tc>
        <w:tc>
          <w:tcPr>
            <w:tcW w:w="1558" w:type="dxa"/>
            <w:vAlign w:val="center"/>
          </w:tcPr>
          <w:p w14:paraId="424109A2"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36FCCCCC" w14:textId="77777777" w:rsidR="00F3436E" w:rsidRDefault="00F3436E" w:rsidP="00F3436E">
      <w:pPr>
        <w:rPr>
          <w:rFonts w:ascii="Times New Roman" w:hAnsi="Times New Roman" w:cs="Times New Roman"/>
          <w:b/>
          <w:sz w:val="24"/>
          <w:szCs w:val="24"/>
        </w:rPr>
      </w:pPr>
    </w:p>
    <w:p w14:paraId="1B497E23" w14:textId="77777777" w:rsidR="00F3436E" w:rsidRPr="002C6F12" w:rsidRDefault="00F3436E" w:rsidP="00F3436E">
      <w:pPr>
        <w:rPr>
          <w:rFonts w:ascii="Times New Roman" w:hAnsi="Times New Roman" w:cs="Times New Roman"/>
          <w:b/>
          <w:sz w:val="24"/>
          <w:szCs w:val="24"/>
        </w:rPr>
      </w:pPr>
    </w:p>
    <w:p w14:paraId="6D78B7E3"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Pr="0047154F">
        <w:rPr>
          <w:rFonts w:ascii="Times New Roman" w:hAnsi="Times New Roman" w:cs="Times New Roman"/>
          <w:sz w:val="24"/>
          <w:szCs w:val="24"/>
          <w:u w:val="single"/>
        </w:rPr>
        <w:t>bez pievienotās vērtības nodokļ</w:t>
      </w:r>
      <w:r w:rsidR="00F73A8D">
        <w:rPr>
          <w:rFonts w:ascii="Times New Roman" w:hAnsi="Times New Roman" w:cs="Times New Roman"/>
          <w:sz w:val="24"/>
          <w:szCs w:val="24"/>
          <w:u w:val="single"/>
        </w:rPr>
        <w:t>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4B3381FD"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120EB0F0" w14:textId="7DB4CFE5"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202</w:t>
      </w:r>
      <w:r w:rsidR="00D24B33">
        <w:rPr>
          <w:rFonts w:ascii="Times New Roman" w:hAnsi="Times New Roman" w:cs="Times New Roman"/>
          <w:i/>
          <w:sz w:val="24"/>
          <w:szCs w:val="24"/>
          <w:lang w:val="en-GB"/>
        </w:rPr>
        <w:t>4</w:t>
      </w:r>
      <w:r w:rsidRPr="00E235AA">
        <w:rPr>
          <w:rFonts w:ascii="Times New Roman" w:hAnsi="Times New Roman" w:cs="Times New Roman"/>
          <w:i/>
          <w:sz w:val="24"/>
          <w:szCs w:val="24"/>
          <w:lang w:val="en-GB"/>
        </w:rPr>
        <w:t>.gada __</w:t>
      </w:r>
      <w:proofErr w:type="gramStart"/>
      <w:r w:rsidRPr="00E235AA">
        <w:rPr>
          <w:rFonts w:ascii="Times New Roman" w:hAnsi="Times New Roman" w:cs="Times New Roman"/>
          <w:i/>
          <w:sz w:val="24"/>
          <w:szCs w:val="24"/>
          <w:lang w:val="en-GB"/>
        </w:rPr>
        <w:t>_._</w:t>
      </w:r>
      <w:proofErr w:type="gramEnd"/>
      <w:r w:rsidRPr="00E235AA">
        <w:rPr>
          <w:rFonts w:ascii="Times New Roman" w:hAnsi="Times New Roman" w:cs="Times New Roman"/>
          <w:i/>
          <w:sz w:val="24"/>
          <w:szCs w:val="24"/>
          <w:lang w:val="en-GB"/>
        </w:rPr>
        <w:t>______</w:t>
      </w:r>
    </w:p>
    <w:p w14:paraId="58A69B7C"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ab/>
        <w:t xml:space="preserve">   </w:t>
      </w:r>
      <w:r w:rsidRPr="00E235AA">
        <w:rPr>
          <w:rFonts w:ascii="Times New Roman" w:hAnsi="Times New Roman" w:cs="Times New Roman"/>
          <w:i/>
          <w:sz w:val="24"/>
          <w:szCs w:val="24"/>
          <w:lang w:val="en-GB"/>
        </w:rPr>
        <w:tab/>
      </w:r>
      <w:r w:rsidRPr="00E235AA">
        <w:rPr>
          <w:rFonts w:ascii="Times New Roman" w:hAnsi="Times New Roman" w:cs="Times New Roman"/>
          <w:i/>
          <w:sz w:val="24"/>
          <w:szCs w:val="24"/>
          <w:lang w:val="en-GB"/>
        </w:rPr>
        <w:tab/>
      </w:r>
    </w:p>
    <w:p w14:paraId="0AA7DC03"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paraksts</w:t>
      </w:r>
      <w:proofErr w:type="spellEnd"/>
      <w:r w:rsidRPr="00E235AA">
        <w:rPr>
          <w:rFonts w:ascii="Times New Roman" w:hAnsi="Times New Roman" w:cs="Times New Roman"/>
          <w:i/>
          <w:sz w:val="24"/>
          <w:szCs w:val="24"/>
          <w:lang w:val="en-GB"/>
        </w:rPr>
        <w:t>) *</w:t>
      </w:r>
      <w:r w:rsidRPr="00E235AA">
        <w:rPr>
          <w:rFonts w:ascii="Times New Roman" w:hAnsi="Times New Roman" w:cs="Times New Roman"/>
          <w:i/>
          <w:sz w:val="24"/>
          <w:szCs w:val="24"/>
          <w:lang w:val="en-GB"/>
        </w:rPr>
        <w:tab/>
      </w:r>
      <w:proofErr w:type="gramStart"/>
      <w:r w:rsidRPr="00E235AA">
        <w:rPr>
          <w:rFonts w:ascii="Times New Roman" w:hAnsi="Times New Roman" w:cs="Times New Roman"/>
          <w:i/>
          <w:sz w:val="24"/>
          <w:szCs w:val="24"/>
          <w:lang w:val="en-GB"/>
        </w:rPr>
        <w:t xml:space="preserve">   (</w:t>
      </w:r>
      <w:proofErr w:type="spellStart"/>
      <w:proofErr w:type="gramEnd"/>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atšifrējums</w:t>
      </w:r>
      <w:proofErr w:type="spellEnd"/>
      <w:r w:rsidRPr="00E235AA">
        <w:rPr>
          <w:rFonts w:ascii="Times New Roman" w:hAnsi="Times New Roman" w:cs="Times New Roman"/>
          <w:i/>
          <w:sz w:val="24"/>
          <w:szCs w:val="24"/>
          <w:lang w:val="en-GB"/>
        </w:rPr>
        <w:t>)</w:t>
      </w:r>
    </w:p>
    <w:p w14:paraId="64B00B25" w14:textId="77777777" w:rsidR="00E235AA" w:rsidRPr="00E235AA" w:rsidRDefault="00E235AA" w:rsidP="00E235AA">
      <w:pPr>
        <w:spacing w:line="276" w:lineRule="auto"/>
        <w:ind w:right="29"/>
        <w:rPr>
          <w:rFonts w:ascii="Times New Roman" w:hAnsi="Times New Roman" w:cs="Times New Roman"/>
          <w:i/>
          <w:sz w:val="24"/>
          <w:szCs w:val="24"/>
          <w:lang w:val="en-GB"/>
        </w:rPr>
      </w:pPr>
    </w:p>
    <w:p w14:paraId="50A88326"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Ja</w:t>
      </w:r>
      <w:proofErr w:type="spellEnd"/>
      <w:r w:rsidRPr="00E235AA">
        <w:rPr>
          <w:rFonts w:ascii="Times New Roman" w:hAnsi="Times New Roman" w:cs="Times New Roman"/>
          <w:i/>
          <w:sz w:val="24"/>
          <w:szCs w:val="24"/>
          <w:lang w:val="en-GB"/>
        </w:rPr>
        <w:t xml:space="preserve"> Pretendents </w:t>
      </w:r>
      <w:proofErr w:type="spellStart"/>
      <w:r w:rsidRPr="00E235AA">
        <w:rPr>
          <w:rFonts w:ascii="Times New Roman" w:hAnsi="Times New Roman" w:cs="Times New Roman"/>
          <w:i/>
          <w:sz w:val="24"/>
          <w:szCs w:val="24"/>
          <w:lang w:val="en-GB"/>
        </w:rPr>
        <w:t>piedāvājuma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dokumentus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ar</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drošu</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elektronisko</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parakstu</w:t>
      </w:r>
      <w:proofErr w:type="spellEnd"/>
      <w:r w:rsidRPr="00E235AA">
        <w:rPr>
          <w:rFonts w:ascii="Times New Roman" w:hAnsi="Times New Roman" w:cs="Times New Roman"/>
          <w:i/>
          <w:sz w:val="24"/>
          <w:szCs w:val="24"/>
          <w:lang w:val="en-GB"/>
        </w:rPr>
        <w:t xml:space="preserve"> un </w:t>
      </w:r>
      <w:proofErr w:type="spellStart"/>
      <w:r w:rsidRPr="00E235AA">
        <w:rPr>
          <w:rFonts w:ascii="Times New Roman" w:hAnsi="Times New Roman" w:cs="Times New Roman"/>
          <w:i/>
          <w:sz w:val="24"/>
          <w:szCs w:val="24"/>
          <w:lang w:val="en-GB"/>
        </w:rPr>
        <w:t>laika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zīmogu</w:t>
      </w:r>
      <w:proofErr w:type="spellEnd"/>
      <w:r w:rsidRPr="00E235AA">
        <w:rPr>
          <w:rFonts w:ascii="Times New Roman" w:hAnsi="Times New Roman" w:cs="Times New Roman"/>
          <w:i/>
          <w:sz w:val="24"/>
          <w:szCs w:val="24"/>
          <w:lang w:val="en-GB"/>
        </w:rPr>
        <w:t xml:space="preserve">, Pretendents to </w:t>
      </w:r>
      <w:proofErr w:type="spellStart"/>
      <w:r w:rsidRPr="00E235AA">
        <w:rPr>
          <w:rFonts w:ascii="Times New Roman" w:hAnsi="Times New Roman" w:cs="Times New Roman"/>
          <w:i/>
          <w:sz w:val="24"/>
          <w:szCs w:val="24"/>
          <w:lang w:val="en-GB"/>
        </w:rPr>
        <w:t>norāda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attiecīgā</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dokumenta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vietā</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Piemēram</w:t>
      </w:r>
      <w:proofErr w:type="spellEnd"/>
      <w:r w:rsidRPr="00E235AA">
        <w:rPr>
          <w:rFonts w:ascii="Times New Roman" w:hAnsi="Times New Roman" w:cs="Times New Roman"/>
          <w:i/>
          <w:sz w:val="24"/>
          <w:szCs w:val="24"/>
          <w:lang w:val="en-GB"/>
        </w:rPr>
        <w:t>, “</w:t>
      </w:r>
      <w:proofErr w:type="spellStart"/>
      <w:r w:rsidRPr="00E235AA">
        <w:rPr>
          <w:rFonts w:ascii="Times New Roman" w:hAnsi="Times New Roman" w:cs="Times New Roman"/>
          <w:i/>
          <w:sz w:val="24"/>
          <w:szCs w:val="24"/>
          <w:lang w:val="en-GB"/>
        </w:rPr>
        <w:t>amats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Vārds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Uzvārds</w:t>
      </w:r>
      <w:proofErr w:type="spellEnd"/>
      <w:r w:rsidRPr="00E235AA">
        <w:rPr>
          <w:rFonts w:ascii="Times New Roman" w:hAnsi="Times New Roman" w:cs="Times New Roman"/>
          <w:i/>
          <w:sz w:val="24"/>
          <w:szCs w:val="24"/>
          <w:lang w:val="en-GB"/>
        </w:rPr>
        <w:t>, DOKUMENTS PARAKSTĪTS AR ELEKTRONISKO IEPIRKUMU SISTĒMAS PIEDĀVĀTO ELEKTRONISKO PARAKSTU”.</w:t>
      </w:r>
    </w:p>
    <w:p w14:paraId="6BBC3A8B" w14:textId="77777777" w:rsidR="009F7B89" w:rsidRPr="00E235AA" w:rsidRDefault="00D24B33" w:rsidP="00E235AA">
      <w:pPr>
        <w:spacing w:line="276" w:lineRule="auto"/>
        <w:ind w:right="29"/>
        <w:rPr>
          <w:lang w:val="en-GB"/>
        </w:rPr>
      </w:pPr>
    </w:p>
    <w:sectPr w:rsidR="009F7B89" w:rsidRPr="00E235AA"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E31D" w14:textId="77777777" w:rsidR="00834478" w:rsidRDefault="00834478" w:rsidP="00F3436E">
      <w:pPr>
        <w:spacing w:after="0"/>
      </w:pPr>
      <w:r>
        <w:separator/>
      </w:r>
    </w:p>
  </w:endnote>
  <w:endnote w:type="continuationSeparator" w:id="0">
    <w:p w14:paraId="4F7EAD64" w14:textId="77777777" w:rsidR="00834478" w:rsidRDefault="00834478"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DC5C" w14:textId="77777777" w:rsidR="00834478" w:rsidRDefault="00834478" w:rsidP="00F3436E">
      <w:pPr>
        <w:spacing w:after="0"/>
      </w:pPr>
      <w:r>
        <w:separator/>
      </w:r>
    </w:p>
  </w:footnote>
  <w:footnote w:type="continuationSeparator" w:id="0">
    <w:p w14:paraId="5204A160" w14:textId="77777777" w:rsidR="00834478" w:rsidRDefault="00834478"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16461D"/>
    <w:rsid w:val="0024607D"/>
    <w:rsid w:val="00307130"/>
    <w:rsid w:val="00677D55"/>
    <w:rsid w:val="00706C28"/>
    <w:rsid w:val="007D5359"/>
    <w:rsid w:val="00834478"/>
    <w:rsid w:val="00834D63"/>
    <w:rsid w:val="0099639B"/>
    <w:rsid w:val="00A54A73"/>
    <w:rsid w:val="00B45CF5"/>
    <w:rsid w:val="00C80988"/>
    <w:rsid w:val="00D24B33"/>
    <w:rsid w:val="00D84499"/>
    <w:rsid w:val="00E235AA"/>
    <w:rsid w:val="00F3436E"/>
    <w:rsid w:val="00F73A8D"/>
    <w:rsid w:val="00F8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CC75"/>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967</Words>
  <Characters>552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9</cp:revision>
  <dcterms:created xsi:type="dcterms:W3CDTF">2023-01-31T06:53:00Z</dcterms:created>
  <dcterms:modified xsi:type="dcterms:W3CDTF">2024-04-03T08:13:00Z</dcterms:modified>
</cp:coreProperties>
</file>