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962DEE" w:rsidRPr="00E1629B" w:rsidP="00845E00" w14:paraId="6054F2D0" w14:textId="724116B1">
      <w:pPr>
        <w:tabs>
          <w:tab w:val="left" w:pos="4147"/>
          <w:tab w:val="center" w:pos="4677"/>
        </w:tabs>
        <w:rPr>
          <w:rFonts w:eastAsia="Calibri"/>
        </w:rPr>
      </w:pPr>
    </w:p>
    <w:p w:rsidR="00962DEE" w:rsidRPr="00E1629B" w:rsidP="00845E00" w14:paraId="35F3F70C" w14:textId="77777777">
      <w:pPr>
        <w:tabs>
          <w:tab w:val="left" w:pos="4147"/>
          <w:tab w:val="center" w:pos="4677"/>
        </w:tabs>
        <w:jc w:val="center"/>
        <w:rPr>
          <w:rFonts w:eastAsia="Calibri"/>
          <w:sz w:val="16"/>
          <w:szCs w:val="16"/>
        </w:rPr>
      </w:pPr>
      <w:r w:rsidRPr="00E1629B"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EE" w:rsidRPr="00E1629B" w:rsidP="00845E00" w14:paraId="6B5946E5" w14:textId="77777777">
      <w:pPr>
        <w:ind w:right="-760"/>
        <w:jc w:val="center"/>
        <w:rPr>
          <w:rFonts w:eastAsia="Calibri"/>
          <w:sz w:val="14"/>
          <w:szCs w:val="14"/>
        </w:rPr>
      </w:pPr>
      <w:r w:rsidRPr="00E1629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:rsidR="00962DEE" w:rsidRPr="00E1629B" w:rsidP="00845E00" w14:paraId="5B01C097" w14:textId="64B4AF28">
      <w:pPr>
        <w:ind w:right="-619"/>
        <w:rPr>
          <w:rFonts w:eastAsia="Calibri"/>
          <w:color w:val="0000FF"/>
          <w:sz w:val="17"/>
          <w:szCs w:val="17"/>
        </w:rPr>
      </w:pPr>
      <w:r w:rsidRPr="00E1629B">
        <w:rPr>
          <w:rFonts w:eastAsia="Calibri"/>
          <w:sz w:val="11"/>
          <w:szCs w:val="11"/>
        </w:rPr>
        <w:t xml:space="preserve">                            </w:t>
      </w:r>
      <w:r w:rsidRPr="00E1629B">
        <w:rPr>
          <w:rFonts w:eastAsia="Calibri"/>
          <w:sz w:val="17"/>
          <w:szCs w:val="17"/>
        </w:rPr>
        <w:t>Ezermalas iela 10, Rīga, LV-1014; tālr.67</w:t>
      </w:r>
      <w:r w:rsidR="00FF6C07">
        <w:rPr>
          <w:rFonts w:eastAsia="Calibri"/>
          <w:sz w:val="17"/>
          <w:szCs w:val="17"/>
        </w:rPr>
        <w:t>209786</w:t>
      </w:r>
      <w:r w:rsidRPr="00E1629B">
        <w:rPr>
          <w:rFonts w:eastAsia="Calibri"/>
          <w:sz w:val="17"/>
          <w:szCs w:val="17"/>
        </w:rPr>
        <w:t xml:space="preserve">; e-pasts </w:t>
      </w:r>
      <w:hyperlink r:id="rId6" w:history="1">
        <w:r w:rsidRPr="00E1629B">
          <w:rPr>
            <w:rStyle w:val="Hyperlink"/>
            <w:rFonts w:eastAsia="Calibri"/>
            <w:sz w:val="17"/>
            <w:szCs w:val="17"/>
          </w:rPr>
          <w:t>pasts@koledza.vp.gov.lv</w:t>
        </w:r>
      </w:hyperlink>
      <w:r w:rsidRPr="00E1629B">
        <w:rPr>
          <w:rFonts w:eastAsia="Calibri"/>
          <w:color w:val="000000"/>
          <w:sz w:val="17"/>
          <w:szCs w:val="17"/>
        </w:rPr>
        <w:t>;</w:t>
      </w:r>
      <w:r w:rsidRPr="00E1629B">
        <w:rPr>
          <w:rFonts w:eastAsia="Calibri"/>
          <w:color w:val="0000FF"/>
          <w:sz w:val="17"/>
          <w:szCs w:val="17"/>
        </w:rPr>
        <w:t xml:space="preserve"> </w:t>
      </w:r>
      <w:hyperlink r:id="rId7" w:history="1">
        <w:r w:rsidRPr="00E1629B">
          <w:rPr>
            <w:rStyle w:val="Hyperlink"/>
            <w:rFonts w:eastAsia="Calibri"/>
            <w:sz w:val="17"/>
            <w:szCs w:val="17"/>
          </w:rPr>
          <w:t>www.policijas.koledza.gov.lv</w:t>
        </w:r>
      </w:hyperlink>
    </w:p>
    <w:p w:rsidR="00962DEE" w:rsidRPr="00E1629B" w:rsidP="00BC73AB" w14:paraId="3E45E24C" w14:textId="77777777">
      <w:pPr>
        <w:tabs>
          <w:tab w:val="left" w:pos="4536"/>
          <w:tab w:val="left" w:pos="5670"/>
        </w:tabs>
        <w:ind w:right="-483"/>
        <w:rPr>
          <w:rFonts w:eastAsia="Calibri"/>
          <w:b/>
          <w:color w:val="0D0D0D"/>
        </w:rPr>
      </w:pPr>
    </w:p>
    <w:p w:rsidR="00686478" w:rsidRPr="009D3DB3" w:rsidP="00686478" w14:paraId="563CACF3" w14:textId="77777777">
      <w:pPr>
        <w:tabs>
          <w:tab w:val="left" w:pos="4536"/>
          <w:tab w:val="left" w:pos="5670"/>
        </w:tabs>
        <w:jc w:val="center"/>
        <w:rPr>
          <w:rFonts w:eastAsia="Calibri"/>
          <w:b/>
          <w:sz w:val="28"/>
          <w:szCs w:val="28"/>
        </w:rPr>
      </w:pPr>
      <w:r w:rsidRPr="009D3DB3">
        <w:rPr>
          <w:rFonts w:eastAsia="Calibri"/>
          <w:b/>
          <w:sz w:val="28"/>
          <w:szCs w:val="28"/>
        </w:rPr>
        <w:t>IEKŠĒJIE NOTEIKUMI</w:t>
      </w:r>
    </w:p>
    <w:p w:rsidR="00686478" w:rsidRPr="009D3DB3" w:rsidP="00686478" w14:paraId="70C3D1A6" w14:textId="77777777">
      <w:pPr>
        <w:tabs>
          <w:tab w:val="left" w:pos="4536"/>
          <w:tab w:val="left" w:pos="5670"/>
        </w:tabs>
        <w:rPr>
          <w:rFonts w:eastAsia="Calibri"/>
        </w:rPr>
      </w:pPr>
      <w:r w:rsidRPr="009D3DB3">
        <w:rPr>
          <w:rFonts w:eastAsia="Calibri"/>
        </w:rPr>
        <w:t xml:space="preserve">                                                                       Rīgā </w:t>
      </w:r>
    </w:p>
    <w:p w:rsidR="001669C3" w:rsidRPr="00E1629B" w:rsidP="00845E00" w14:paraId="1173B486" w14:textId="77777777">
      <w:pPr>
        <w:tabs>
          <w:tab w:val="left" w:pos="4536"/>
          <w:tab w:val="left" w:pos="5670"/>
        </w:tabs>
        <w:ind w:right="-483"/>
        <w:rPr>
          <w:rFonts w:eastAsia="Calibri"/>
          <w:color w:val="0D0D0D"/>
        </w:rPr>
      </w:pPr>
    </w:p>
    <w:tbl>
      <w:tblPr>
        <w:tblW w:w="9055" w:type="dxa"/>
        <w:tblLayout w:type="fixed"/>
        <w:tblLook w:val="04A0"/>
      </w:tblPr>
      <w:tblGrid>
        <w:gridCol w:w="3672"/>
        <w:gridCol w:w="5383"/>
      </w:tblGrid>
      <w:tr w14:paraId="16D0245B" w14:textId="77777777" w:rsidTr="00686478">
        <w:tblPrEx>
          <w:tblW w:w="9055" w:type="dxa"/>
          <w:tblLayout w:type="fixed"/>
          <w:tblLook w:val="04A0"/>
        </w:tblPrEx>
        <w:trPr>
          <w:trHeight w:val="302"/>
        </w:trPr>
        <w:tc>
          <w:tcPr>
            <w:tcW w:w="3672" w:type="dxa"/>
          </w:tcPr>
          <w:p w:rsidR="00686478" w:rsidRPr="00686478" w:rsidP="00F61B3E" w14:paraId="291D593F" w14:textId="77777777">
            <w:pPr>
              <w:jc w:val="both"/>
              <w:rPr>
                <w:rFonts w:eastAsia="Calibri"/>
                <w:color w:val="0D0D0D"/>
                <w:sz w:val="28"/>
                <w:szCs w:val="28"/>
              </w:rPr>
            </w:pPr>
            <w:r w:rsidRPr="00686478">
              <w:rPr>
                <w:rFonts w:eastAsia="Calibri"/>
                <w:noProof/>
                <w:color w:val="0D0D0D"/>
                <w:sz w:val="28"/>
                <w:szCs w:val="28"/>
              </w:rPr>
              <w:t>30.05.2024</w:t>
            </w:r>
            <w:r w:rsidRPr="00686478">
              <w:rPr>
                <w:rFonts w:eastAsia="Calibri"/>
                <w:color w:val="0D0D0D"/>
                <w:sz w:val="28"/>
                <w:szCs w:val="28"/>
              </w:rPr>
              <w:t xml:space="preserve">                     </w:t>
            </w:r>
          </w:p>
        </w:tc>
        <w:tc>
          <w:tcPr>
            <w:tcW w:w="5383" w:type="dxa"/>
          </w:tcPr>
          <w:p w:rsidR="00686478" w:rsidRPr="00686478" w:rsidP="00686478" w14:paraId="65F583DA" w14:textId="77777777">
            <w:pPr>
              <w:ind w:left="-6" w:right="-107"/>
              <w:jc w:val="right"/>
              <w:rPr>
                <w:rFonts w:eastAsia="Calibri"/>
                <w:color w:val="0D0D0D"/>
                <w:sz w:val="28"/>
                <w:szCs w:val="28"/>
              </w:rPr>
            </w:pPr>
            <w:r w:rsidRPr="00686478">
              <w:rPr>
                <w:rFonts w:eastAsia="Calibri"/>
                <w:color w:val="0D0D0D"/>
                <w:sz w:val="28"/>
                <w:szCs w:val="28"/>
              </w:rPr>
              <w:t xml:space="preserve">Nr. </w:t>
            </w:r>
            <w:r w:rsidRPr="00686478">
              <w:rPr>
                <w:rFonts w:eastAsia="Calibri"/>
                <w:noProof/>
                <w:color w:val="0D0D0D"/>
                <w:sz w:val="28"/>
                <w:szCs w:val="28"/>
              </w:rPr>
              <w:t>10</w:t>
            </w:r>
            <w:r w:rsidRPr="00686478">
              <w:rPr>
                <w:rFonts w:eastAsia="Calibri"/>
                <w:color w:val="0D0D0D"/>
                <w:sz w:val="28"/>
                <w:szCs w:val="28"/>
              </w:rPr>
              <w:t xml:space="preserve"> </w:t>
            </w:r>
          </w:p>
        </w:tc>
      </w:tr>
    </w:tbl>
    <w:p w:rsidR="0097545F" w:rsidRPr="00E1629B" w:rsidP="006D4BA6" w14:paraId="521241DC" w14:textId="77777777">
      <w:pPr>
        <w:rPr>
          <w:b/>
          <w:sz w:val="28"/>
          <w:szCs w:val="28"/>
        </w:rPr>
      </w:pPr>
    </w:p>
    <w:p w:rsidR="00581D40" w:rsidP="00845E00" w14:paraId="5018033F" w14:textId="3B87D7C5">
      <w:pPr>
        <w:jc w:val="center"/>
        <w:rPr>
          <w:b/>
          <w:sz w:val="28"/>
          <w:szCs w:val="28"/>
        </w:rPr>
      </w:pPr>
      <w:bookmarkStart w:id="0" w:name="_Hlk165977734"/>
      <w:r w:rsidRPr="00D52CE3">
        <w:rPr>
          <w:b/>
          <w:sz w:val="28"/>
          <w:szCs w:val="28"/>
        </w:rPr>
        <w:t>Caurlaides režīm</w:t>
      </w:r>
      <w:r w:rsidR="00A2253E">
        <w:rPr>
          <w:b/>
          <w:sz w:val="28"/>
          <w:szCs w:val="28"/>
        </w:rPr>
        <w:t>a</w:t>
      </w:r>
      <w:r w:rsidRPr="00D52CE3">
        <w:rPr>
          <w:b/>
          <w:sz w:val="28"/>
          <w:szCs w:val="28"/>
        </w:rPr>
        <w:t xml:space="preserve"> nodrošināšanas kārtība Valsts policijas koledžā</w:t>
      </w:r>
    </w:p>
    <w:p w:rsidR="00D52CE3" w:rsidRPr="00E1629B" w:rsidP="00845E00" w14:paraId="77C78519" w14:textId="77777777">
      <w:pPr>
        <w:jc w:val="center"/>
        <w:rPr>
          <w:rFonts w:eastAsia="Calibri"/>
          <w:sz w:val="28"/>
          <w:szCs w:val="28"/>
        </w:rPr>
      </w:pPr>
    </w:p>
    <w:p w:rsidR="00962DEE" w:rsidRPr="005B731D" w:rsidP="00845E00" w14:paraId="16857FF6" w14:textId="77777777">
      <w:pPr>
        <w:ind w:left="4321"/>
        <w:jc w:val="right"/>
        <w:rPr>
          <w:color w:val="0D0D0D"/>
          <w:sz w:val="28"/>
          <w:szCs w:val="28"/>
        </w:rPr>
      </w:pPr>
      <w:r w:rsidRPr="005B731D">
        <w:rPr>
          <w:color w:val="0D0D0D"/>
          <w:sz w:val="28"/>
          <w:szCs w:val="28"/>
        </w:rPr>
        <w:t xml:space="preserve">Izdoti saskaņā ar </w:t>
      </w:r>
    </w:p>
    <w:p w:rsidR="00962DEE" w:rsidRPr="005B731D" w:rsidP="00845E00" w14:paraId="1A8AB8A4" w14:textId="77777777">
      <w:pPr>
        <w:ind w:left="4321"/>
        <w:jc w:val="right"/>
        <w:rPr>
          <w:color w:val="0D0D0D"/>
          <w:sz w:val="28"/>
          <w:szCs w:val="28"/>
        </w:rPr>
      </w:pPr>
      <w:r w:rsidRPr="005B731D">
        <w:rPr>
          <w:color w:val="0D0D0D"/>
          <w:sz w:val="28"/>
          <w:szCs w:val="28"/>
        </w:rPr>
        <w:t>Valsts pārvaldes iekārtas likuma</w:t>
      </w:r>
    </w:p>
    <w:p w:rsidR="00962DEE" w:rsidRPr="005B731D" w:rsidP="00845E00" w14:paraId="56DA2EDD" w14:textId="7C8BB65F">
      <w:pPr>
        <w:ind w:left="4321"/>
        <w:jc w:val="right"/>
        <w:rPr>
          <w:sz w:val="28"/>
          <w:szCs w:val="28"/>
        </w:rPr>
      </w:pPr>
      <w:r w:rsidRPr="005B731D">
        <w:rPr>
          <w:color w:val="0D0D0D"/>
          <w:sz w:val="28"/>
          <w:szCs w:val="28"/>
        </w:rPr>
        <w:t xml:space="preserve"> 72.</w:t>
      </w:r>
      <w:r w:rsidR="00565BF4">
        <w:rPr>
          <w:color w:val="0D0D0D"/>
          <w:sz w:val="28"/>
          <w:szCs w:val="28"/>
        </w:rPr>
        <w:t> </w:t>
      </w:r>
      <w:r w:rsidRPr="005B731D">
        <w:rPr>
          <w:color w:val="0D0D0D"/>
          <w:sz w:val="28"/>
          <w:szCs w:val="28"/>
        </w:rPr>
        <w:t>panta pirmās daļas 2.</w:t>
      </w:r>
      <w:r w:rsidR="00565BF4">
        <w:rPr>
          <w:color w:val="0D0D0D"/>
          <w:sz w:val="28"/>
          <w:szCs w:val="28"/>
        </w:rPr>
        <w:t> </w:t>
      </w:r>
      <w:r w:rsidRPr="005B731D">
        <w:rPr>
          <w:color w:val="0D0D0D"/>
          <w:sz w:val="28"/>
          <w:szCs w:val="28"/>
        </w:rPr>
        <w:t>punktu</w:t>
      </w:r>
    </w:p>
    <w:p w:rsidR="00421047" w:rsidRPr="005B731D" w:rsidP="00845E00" w14:paraId="422B09B4" w14:textId="07B87642">
      <w:pPr>
        <w:rPr>
          <w:sz w:val="28"/>
          <w:szCs w:val="28"/>
        </w:rPr>
      </w:pPr>
    </w:p>
    <w:p w:rsidR="006D55C6" w:rsidRPr="00F0249A" w:rsidP="000905DE" w14:paraId="6922E1A8" w14:textId="77777777">
      <w:pPr>
        <w:numPr>
          <w:ilvl w:val="0"/>
          <w:numId w:val="5"/>
        </w:numPr>
        <w:tabs>
          <w:tab w:val="num" w:pos="360"/>
        </w:tabs>
        <w:ind w:left="0" w:firstLine="0"/>
        <w:jc w:val="center"/>
        <w:rPr>
          <w:b/>
          <w:sz w:val="28"/>
          <w:szCs w:val="28"/>
        </w:rPr>
      </w:pPr>
      <w:r w:rsidRPr="00F0249A">
        <w:rPr>
          <w:b/>
          <w:sz w:val="28"/>
          <w:szCs w:val="28"/>
        </w:rPr>
        <w:t>Vispārīgie jautājumi</w:t>
      </w:r>
    </w:p>
    <w:p w:rsidR="0004330E" w:rsidRPr="00F0249A" w:rsidP="000905DE" w14:paraId="7A37CDFB" w14:textId="77777777">
      <w:pPr>
        <w:ind w:left="360"/>
        <w:jc w:val="both"/>
        <w:rPr>
          <w:sz w:val="28"/>
          <w:szCs w:val="28"/>
        </w:rPr>
      </w:pPr>
    </w:p>
    <w:p w:rsidR="006D55C6" w:rsidRPr="00F0249A" w:rsidP="000905DE" w14:paraId="49E62239" w14:textId="77777777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F0249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Iekšējie noteikumi nosaka:</w:t>
      </w:r>
    </w:p>
    <w:p w:rsidR="00D22151" w:rsidRPr="00745509" w:rsidP="00904006" w14:paraId="707208F9" w14:textId="4716AED9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6D2C0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šo iekšējo noteikumu prasību (turpmāk </w:t>
      </w:r>
      <w:r w:rsidR="00904006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–</w:t>
      </w:r>
      <w:r w:rsidRPr="006D2C0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74550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caurlaides režīms) nodrošināšanu </w:t>
      </w:r>
      <w:r w:rsidRPr="00F0249A" w:rsidR="00561BE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Valsts policijas </w:t>
      </w:r>
      <w:r w:rsidR="00561BE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k</w:t>
      </w:r>
      <w:r w:rsidRPr="0074550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oledžas </w:t>
      </w:r>
      <w:r w:rsidRPr="00F0249A" w:rsidR="00561BE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(turpmāk – Koledža)</w:t>
      </w:r>
      <w:r w:rsidR="00561BE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74550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ēkās Ezermalas ielā 10,</w:t>
      </w:r>
      <w:r w:rsidRPr="00745509" w:rsidR="00565BF4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Rīgā,</w:t>
      </w:r>
      <w:r w:rsidRPr="0074550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Ezermalas ielā 10B</w:t>
      </w:r>
      <w:r w:rsidRPr="00745509" w:rsidR="00565BF4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, Rīgā</w:t>
      </w:r>
      <w:r w:rsidRPr="0074550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un Ezermalas ielā 10C, Rīgā</w:t>
      </w:r>
      <w:r w:rsidRPr="00745509">
        <w:rPr>
          <w:rFonts w:ascii="Times New Roman" w:hAnsi="Times New Roman" w:cs="Times New Roman"/>
          <w:sz w:val="28"/>
          <w:szCs w:val="28"/>
        </w:rPr>
        <w:t>;</w:t>
      </w:r>
    </w:p>
    <w:p w:rsidR="00213217" w:rsidRPr="00F0249A" w:rsidP="00E45885" w14:paraId="1CBBD148" w14:textId="09EC6F07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F0249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par fiziskās drošības pasākumu </w:t>
      </w:r>
      <w:r w:rsidRPr="006B219B" w:rsidR="009E3BBB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ieviešanu un</w:t>
      </w:r>
      <w:r w:rsidRPr="00F0249A" w:rsidR="009E3BBB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F0249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nodrošināšanu atbildīgā </w:t>
      </w:r>
      <w:r w:rsidR="002624D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Koledžas </w:t>
      </w:r>
      <w:r w:rsidRPr="00F0249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nodarbinātā</w:t>
      </w:r>
      <w:r w:rsidRPr="00F0249A" w:rsidR="0008464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F0249A" w:rsidR="00084645">
        <w:rPr>
          <w:rFonts w:ascii="Times New Roman" w:hAnsi="Times New Roman" w:cs="Times New Roman"/>
          <w:sz w:val="28"/>
          <w:szCs w:val="28"/>
        </w:rPr>
        <w:t>(turpmāk – atbildīgais nodarbinātais)</w:t>
      </w:r>
      <w:r w:rsidRPr="00F0249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F0249A" w:rsidR="001B007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un</w:t>
      </w:r>
      <w:r w:rsidR="00561BE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F0249A" w:rsidR="00C06C9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Koledža</w:t>
      </w:r>
      <w:r w:rsidR="00561BE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s</w:t>
      </w:r>
      <w:r w:rsidRPr="00F0249A" w:rsidR="00C06C9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F0249A" w:rsidR="001B007A">
        <w:rPr>
          <w:rFonts w:ascii="Times New Roman" w:hAnsi="Times New Roman" w:cs="Times New Roman"/>
          <w:sz w:val="28"/>
          <w:szCs w:val="28"/>
        </w:rPr>
        <w:t>Administratīvās nodaļas Telpu apsardzes grupas dežurant</w:t>
      </w:r>
      <w:r w:rsidRPr="00F0249A" w:rsidR="00511040">
        <w:rPr>
          <w:rFonts w:ascii="Times New Roman" w:hAnsi="Times New Roman" w:cs="Times New Roman"/>
          <w:sz w:val="28"/>
          <w:szCs w:val="28"/>
        </w:rPr>
        <w:t>a</w:t>
      </w:r>
      <w:r w:rsidRPr="00F0249A" w:rsidR="001B007A">
        <w:rPr>
          <w:rFonts w:ascii="Times New Roman" w:hAnsi="Times New Roman" w:cs="Times New Roman"/>
          <w:sz w:val="28"/>
          <w:szCs w:val="28"/>
        </w:rPr>
        <w:t xml:space="preserve"> (turpmāk – dežurants) </w:t>
      </w:r>
      <w:r w:rsidRPr="00F0249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pienākumus;</w:t>
      </w:r>
    </w:p>
    <w:p w:rsidR="00213217" w:rsidP="00573D9E" w14:paraId="6C587233" w14:textId="0938A886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F0249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kārtību, kādā</w:t>
      </w:r>
      <w:r w:rsidRPr="00686B10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686B10" w:rsidR="001F25D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piešķir piekļuves līmeņus </w:t>
      </w:r>
      <w:r w:rsidRPr="00686B10" w:rsidR="002203F7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iekļūšanai </w:t>
      </w:r>
      <w:r w:rsidRPr="00686B10" w:rsidR="00C06C9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Koledžā</w:t>
      </w:r>
      <w:r w:rsidRPr="00686B10" w:rsidR="001F25D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;</w:t>
      </w:r>
    </w:p>
    <w:p w:rsidR="00A1195B" w:rsidP="00573D9E" w14:paraId="41C37460" w14:textId="3D3C7C56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F54572">
        <w:rPr>
          <w:rFonts w:ascii="Times New Roman" w:eastAsia="Times New Roman" w:hAnsi="Times New Roman" w:cs="Times New Roman"/>
          <w:sz w:val="28"/>
          <w:szCs w:val="24"/>
          <w:lang w:eastAsia="en-US"/>
        </w:rPr>
        <w:t>kārtību, kādā Koledžā nodrošina apmeklētāj</w:t>
      </w:r>
      <w:r w:rsidR="00C54087">
        <w:rPr>
          <w:rFonts w:ascii="Times New Roman" w:eastAsia="Times New Roman" w:hAnsi="Times New Roman" w:cs="Times New Roman"/>
          <w:sz w:val="28"/>
          <w:szCs w:val="24"/>
          <w:lang w:eastAsia="en-US"/>
        </w:rPr>
        <w:t>a</w:t>
      </w:r>
      <w:r w:rsidRPr="00F54572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– Valsts policijas amatpersonu ar speciālo dienesta pakāpi un darbiniek</w:t>
      </w:r>
      <w:r w:rsidR="00C54087">
        <w:rPr>
          <w:rFonts w:ascii="Times New Roman" w:eastAsia="Times New Roman" w:hAnsi="Times New Roman" w:cs="Times New Roman"/>
          <w:sz w:val="28"/>
          <w:szCs w:val="24"/>
          <w:lang w:eastAsia="en-US"/>
        </w:rPr>
        <w:t>a</w:t>
      </w:r>
      <w:r w:rsidRPr="00F54572">
        <w:rPr>
          <w:rFonts w:ascii="Times New Roman" w:eastAsia="Times New Roman" w:hAnsi="Times New Roman" w:cs="Times New Roman"/>
          <w:sz w:val="28"/>
          <w:szCs w:val="24"/>
          <w:lang w:eastAsia="en-US"/>
        </w:rPr>
        <w:t>, ar kur</w:t>
      </w:r>
      <w:r w:rsidR="00C54087">
        <w:rPr>
          <w:rFonts w:ascii="Times New Roman" w:eastAsia="Times New Roman" w:hAnsi="Times New Roman" w:cs="Times New Roman"/>
          <w:sz w:val="28"/>
          <w:szCs w:val="24"/>
          <w:lang w:eastAsia="en-US"/>
        </w:rPr>
        <w:t>u</w:t>
      </w:r>
      <w:r w:rsidRPr="00F54572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noslēgts darba līgums (turpmāk – nodarbinātais), vies</w:t>
      </w:r>
      <w:r w:rsidR="00C54087">
        <w:rPr>
          <w:rFonts w:ascii="Times New Roman" w:eastAsia="Times New Roman" w:hAnsi="Times New Roman" w:cs="Times New Roman"/>
          <w:sz w:val="28"/>
          <w:szCs w:val="24"/>
          <w:lang w:eastAsia="en-US"/>
        </w:rPr>
        <w:t>a</w:t>
      </w:r>
      <w:r w:rsidRPr="00F54572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un tehnisk</w:t>
      </w:r>
      <w:r w:rsidR="00C54087">
        <w:rPr>
          <w:rFonts w:ascii="Times New Roman" w:eastAsia="Times New Roman" w:hAnsi="Times New Roman" w:cs="Times New Roman"/>
          <w:sz w:val="28"/>
          <w:szCs w:val="24"/>
          <w:lang w:eastAsia="en-US"/>
        </w:rPr>
        <w:t>ā</w:t>
      </w:r>
      <w:r w:rsidRPr="00F54572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darbiniek</w:t>
      </w:r>
      <w:r w:rsidR="00C54087">
        <w:rPr>
          <w:rFonts w:ascii="Times New Roman" w:eastAsia="Times New Roman" w:hAnsi="Times New Roman" w:cs="Times New Roman"/>
          <w:sz w:val="28"/>
          <w:szCs w:val="24"/>
          <w:lang w:eastAsia="en-US"/>
        </w:rPr>
        <w:t>a</w:t>
      </w:r>
      <w:r w:rsidRPr="00F54572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(turpmāk – viesis) iekļūšanu un izkļūšanu no Koledžas</w:t>
      </w:r>
      <w:r w:rsidR="006D171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, </w:t>
      </w:r>
      <w:r w:rsidRPr="00F54572">
        <w:rPr>
          <w:rFonts w:ascii="Times New Roman" w:eastAsia="Times New Roman" w:hAnsi="Times New Roman" w:cs="Times New Roman"/>
          <w:sz w:val="28"/>
          <w:szCs w:val="24"/>
          <w:lang w:eastAsia="en-US"/>
        </w:rPr>
        <w:t>tehniskās kartes un vies</w:t>
      </w:r>
      <w:r w:rsidRPr="00F5457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a kartes izsniegšanu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;</w:t>
      </w:r>
    </w:p>
    <w:p w:rsidR="00332C51" w:rsidRPr="00275DEE" w:rsidP="00A1195B" w14:paraId="0865ED1E" w14:textId="7589C0F9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275DEE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kārtību, kādā </w:t>
      </w:r>
      <w:r w:rsidRPr="00275DEE" w:rsidR="008C689A">
        <w:rPr>
          <w:rFonts w:ascii="Times New Roman" w:eastAsia="Times New Roman" w:hAnsi="Times New Roman" w:cs="Times New Roman"/>
          <w:sz w:val="28"/>
          <w:szCs w:val="24"/>
          <w:lang w:eastAsia="en-US"/>
        </w:rPr>
        <w:t>Koledž</w:t>
      </w:r>
      <w:r w:rsidR="00461840">
        <w:rPr>
          <w:rFonts w:ascii="Times New Roman" w:eastAsia="Times New Roman" w:hAnsi="Times New Roman" w:cs="Times New Roman"/>
          <w:sz w:val="28"/>
          <w:szCs w:val="24"/>
          <w:lang w:eastAsia="en-US"/>
        </w:rPr>
        <w:t>a</w:t>
      </w:r>
      <w:r w:rsidRPr="00275DEE" w:rsidR="008C689A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275DEE" w:rsidR="002475E4">
        <w:rPr>
          <w:rFonts w:ascii="Times New Roman" w:eastAsia="Times New Roman" w:hAnsi="Times New Roman" w:cs="Times New Roman"/>
          <w:sz w:val="28"/>
          <w:szCs w:val="24"/>
          <w:lang w:eastAsia="en-US"/>
        </w:rPr>
        <w:t>nodrošina</w:t>
      </w:r>
      <w:r w:rsidRPr="00275DEE" w:rsidR="009A517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pasākum</w:t>
      </w:r>
      <w:r w:rsidRPr="00275DEE" w:rsidR="00F45EA1">
        <w:rPr>
          <w:rFonts w:ascii="Times New Roman" w:eastAsia="Times New Roman" w:hAnsi="Times New Roman" w:cs="Times New Roman"/>
          <w:sz w:val="28"/>
          <w:szCs w:val="24"/>
          <w:lang w:eastAsia="en-US"/>
        </w:rPr>
        <w:t>a dalībniek</w:t>
      </w:r>
      <w:r w:rsidRPr="00275DEE" w:rsidR="00C31D40">
        <w:rPr>
          <w:rFonts w:ascii="Times New Roman" w:eastAsia="Times New Roman" w:hAnsi="Times New Roman" w:cs="Times New Roman"/>
          <w:sz w:val="28"/>
          <w:szCs w:val="24"/>
          <w:lang w:eastAsia="en-US"/>
        </w:rPr>
        <w:t>a</w:t>
      </w:r>
      <w:r w:rsidRPr="00275DEE" w:rsidR="00F45EA1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uzturēšan</w:t>
      </w:r>
      <w:r w:rsidRPr="00275DEE" w:rsidR="00C31D40">
        <w:rPr>
          <w:rFonts w:ascii="Times New Roman" w:eastAsia="Times New Roman" w:hAnsi="Times New Roman" w:cs="Times New Roman"/>
          <w:sz w:val="28"/>
          <w:szCs w:val="24"/>
          <w:lang w:eastAsia="en-US"/>
        </w:rPr>
        <w:t>os</w:t>
      </w:r>
      <w:r w:rsidRPr="00275DEE" w:rsidR="009A517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Koledž</w:t>
      </w:r>
      <w:bookmarkEnd w:id="0"/>
      <w:r w:rsidRPr="00275DEE" w:rsidR="00F45EA1">
        <w:rPr>
          <w:rFonts w:ascii="Times New Roman" w:eastAsia="Times New Roman" w:hAnsi="Times New Roman" w:cs="Times New Roman"/>
          <w:sz w:val="28"/>
          <w:szCs w:val="24"/>
          <w:lang w:eastAsia="en-US"/>
        </w:rPr>
        <w:t>ā</w:t>
      </w:r>
      <w:r w:rsidRPr="00275DEE" w:rsidR="002A6A9A">
        <w:rPr>
          <w:rFonts w:ascii="Times New Roman" w:eastAsia="Times New Roman" w:hAnsi="Times New Roman" w:cs="Times New Roman"/>
          <w:sz w:val="28"/>
          <w:szCs w:val="24"/>
          <w:lang w:eastAsia="en-US"/>
        </w:rPr>
        <w:t>;</w:t>
      </w:r>
    </w:p>
    <w:p w:rsidR="00CE128B" w:rsidRPr="006B219B" w:rsidP="00CE128B" w14:paraId="1190813F" w14:textId="03F22B2C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6B219B" w:rsidR="002A6A9A">
        <w:rPr>
          <w:rFonts w:ascii="Times New Roman" w:hAnsi="Times New Roman" w:cs="Times New Roman"/>
          <w:sz w:val="28"/>
          <w:szCs w:val="28"/>
        </w:rPr>
        <w:t>īcīb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6B219B" w:rsidR="002A6A9A">
        <w:rPr>
          <w:rFonts w:ascii="Times New Roman" w:hAnsi="Times New Roman" w:cs="Times New Roman"/>
          <w:sz w:val="28"/>
          <w:szCs w:val="28"/>
        </w:rPr>
        <w:t xml:space="preserve"> kartes lasītāja tehnisko problēmu gadījumā, tehniskās kartes vai viesa kartes pazaudēšanas vai neatdošanas gadījumā.</w:t>
      </w:r>
    </w:p>
    <w:p w:rsidR="00561BEC" w:rsidRPr="00D22151" w:rsidP="00D22151" w14:paraId="2F91C462" w14:textId="77777777">
      <w:pPr>
        <w:widowControl w:val="0"/>
        <w:tabs>
          <w:tab w:val="left" w:pos="284"/>
          <w:tab w:val="left" w:pos="993"/>
        </w:tabs>
        <w:jc w:val="both"/>
        <w:rPr>
          <w:color w:val="000000"/>
          <w:sz w:val="28"/>
        </w:rPr>
      </w:pPr>
      <w:bookmarkStart w:id="1" w:name="_Hlk165977784"/>
    </w:p>
    <w:p w:rsidR="00327A55" w:rsidRPr="00612097" w:rsidP="00722F8D" w14:paraId="73ABEE0A" w14:textId="3265EBD3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3F18CE">
        <w:rPr>
          <w:rFonts w:ascii="Times New Roman" w:hAnsi="Times New Roman" w:cs="Times New Roman"/>
          <w:sz w:val="28"/>
          <w:szCs w:val="28"/>
        </w:rPr>
        <w:t>Caurlai</w:t>
      </w:r>
      <w:r w:rsidRPr="003F18CE" w:rsidR="00346E4F">
        <w:rPr>
          <w:rFonts w:ascii="Times New Roman" w:hAnsi="Times New Roman" w:cs="Times New Roman"/>
          <w:sz w:val="28"/>
          <w:szCs w:val="28"/>
        </w:rPr>
        <w:t>des</w:t>
      </w:r>
      <w:r w:rsidRPr="00612097">
        <w:rPr>
          <w:rFonts w:ascii="Times New Roman" w:hAnsi="Times New Roman" w:cs="Times New Roman"/>
          <w:sz w:val="28"/>
          <w:szCs w:val="28"/>
        </w:rPr>
        <w:t xml:space="preserve"> režīmu </w:t>
      </w:r>
      <w:r w:rsidRPr="00612097" w:rsidR="0046468A">
        <w:rPr>
          <w:rFonts w:ascii="Times New Roman" w:hAnsi="Times New Roman" w:cs="Times New Roman"/>
          <w:sz w:val="28"/>
          <w:szCs w:val="28"/>
        </w:rPr>
        <w:t xml:space="preserve">Koledžā </w:t>
      </w:r>
      <w:r w:rsidRPr="00612097" w:rsidR="000D6FE9">
        <w:rPr>
          <w:rFonts w:ascii="Times New Roman" w:hAnsi="Times New Roman" w:cs="Times New Roman"/>
          <w:sz w:val="28"/>
          <w:szCs w:val="28"/>
        </w:rPr>
        <w:t>nodrošina</w:t>
      </w:r>
      <w:r w:rsidRPr="00612097">
        <w:rPr>
          <w:rFonts w:ascii="Times New Roman" w:hAnsi="Times New Roman" w:cs="Times New Roman"/>
          <w:sz w:val="28"/>
          <w:szCs w:val="28"/>
        </w:rPr>
        <w:t xml:space="preserve"> </w:t>
      </w:r>
      <w:r w:rsidRPr="00612097" w:rsidR="0089061A">
        <w:rPr>
          <w:rFonts w:ascii="Times New Roman" w:hAnsi="Times New Roman" w:cs="Times New Roman"/>
          <w:sz w:val="28"/>
          <w:szCs w:val="28"/>
        </w:rPr>
        <w:t>dežurants</w:t>
      </w:r>
      <w:r w:rsidRPr="00B8359F" w:rsidR="00CD229F">
        <w:rPr>
          <w:rFonts w:ascii="Times New Roman" w:hAnsi="Times New Roman" w:cs="Times New Roman"/>
          <w:sz w:val="28"/>
          <w:szCs w:val="28"/>
        </w:rPr>
        <w:t xml:space="preserve"> un atbilstoši šo iek</w:t>
      </w:r>
      <w:r w:rsidRPr="00CE6F1A" w:rsidR="00CD229F">
        <w:rPr>
          <w:rFonts w:ascii="Times New Roman" w:hAnsi="Times New Roman" w:cs="Times New Roman"/>
          <w:sz w:val="28"/>
          <w:szCs w:val="28"/>
        </w:rPr>
        <w:t xml:space="preserve">šējo </w:t>
      </w:r>
      <w:r w:rsidRPr="00F0249A" w:rsidR="00CD229F">
        <w:rPr>
          <w:rFonts w:ascii="Times New Roman" w:hAnsi="Times New Roman" w:cs="Times New Roman"/>
          <w:sz w:val="28"/>
          <w:szCs w:val="28"/>
        </w:rPr>
        <w:t xml:space="preserve">noteikumu </w:t>
      </w:r>
      <w:r w:rsidRPr="00791478" w:rsidR="005B1972">
        <w:rPr>
          <w:rFonts w:ascii="Times New Roman" w:hAnsi="Times New Roman" w:cs="Times New Roman"/>
          <w:sz w:val="28"/>
          <w:szCs w:val="28"/>
        </w:rPr>
        <w:t>9</w:t>
      </w:r>
      <w:r w:rsidRPr="008D397F" w:rsidR="00CD229F">
        <w:rPr>
          <w:rFonts w:ascii="Times New Roman" w:hAnsi="Times New Roman" w:cs="Times New Roman"/>
          <w:sz w:val="28"/>
          <w:szCs w:val="28"/>
        </w:rPr>
        <w:t>.</w:t>
      </w:r>
      <w:r w:rsidRPr="008D397F" w:rsidR="00083F6E">
        <w:rPr>
          <w:rFonts w:ascii="Times New Roman" w:hAnsi="Times New Roman" w:cs="Times New Roman"/>
          <w:sz w:val="28"/>
          <w:szCs w:val="28"/>
        </w:rPr>
        <w:t> </w:t>
      </w:r>
      <w:r w:rsidRPr="008D397F" w:rsidR="00CD229F">
        <w:rPr>
          <w:rFonts w:ascii="Times New Roman" w:hAnsi="Times New Roman" w:cs="Times New Roman"/>
          <w:sz w:val="28"/>
          <w:szCs w:val="28"/>
        </w:rPr>
        <w:t>punktā</w:t>
      </w:r>
      <w:r w:rsidRPr="00F0249A" w:rsidR="00CD229F">
        <w:rPr>
          <w:rFonts w:ascii="Times New Roman" w:hAnsi="Times New Roman" w:cs="Times New Roman"/>
          <w:sz w:val="28"/>
          <w:szCs w:val="28"/>
        </w:rPr>
        <w:t xml:space="preserve"> minētajai kompetencei – atbildīgais </w:t>
      </w:r>
      <w:r w:rsidRPr="00234255" w:rsidR="00CD229F">
        <w:rPr>
          <w:rFonts w:ascii="Times New Roman" w:hAnsi="Times New Roman" w:cs="Times New Roman"/>
          <w:sz w:val="28"/>
          <w:szCs w:val="28"/>
        </w:rPr>
        <w:t>nodarbinātais</w:t>
      </w:r>
      <w:r w:rsidRPr="00B76301">
        <w:rPr>
          <w:rFonts w:ascii="Times New Roman" w:hAnsi="Times New Roman" w:cs="Times New Roman"/>
          <w:sz w:val="28"/>
          <w:szCs w:val="28"/>
        </w:rPr>
        <w:t>.</w:t>
      </w:r>
      <w:r w:rsidRPr="00B76301" w:rsidR="00722F8D">
        <w:rPr>
          <w:rFonts w:ascii="Times New Roman" w:hAnsi="Times New Roman" w:cs="Times New Roman"/>
          <w:sz w:val="28"/>
          <w:szCs w:val="28"/>
        </w:rPr>
        <w:t xml:space="preserve"> </w:t>
      </w:r>
      <w:r w:rsidRPr="00B76301" w:rsidR="00B46C22">
        <w:rPr>
          <w:rFonts w:ascii="Times New Roman" w:hAnsi="Times New Roman" w:cs="Times New Roman"/>
          <w:sz w:val="28"/>
          <w:szCs w:val="28"/>
        </w:rPr>
        <w:t xml:space="preserve">Dežurants, </w:t>
      </w:r>
      <w:r w:rsidRPr="00B76301" w:rsidR="00B46C2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p</w:t>
      </w:r>
      <w:r w:rsidRPr="00B76301" w:rsidR="000D6FE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ildot </w:t>
      </w:r>
      <w:r w:rsidRPr="003F18CE" w:rsidR="00925AD4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amata </w:t>
      </w:r>
      <w:r w:rsidRPr="003F18CE" w:rsidR="000D6FE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pienākumus</w:t>
      </w:r>
      <w:r w:rsidRPr="005423B0" w:rsidR="004F7C0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,</w:t>
      </w:r>
      <w:r w:rsidRPr="003F18CE" w:rsidR="000D6FE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3F18CE" w:rsidR="00D066F7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ir </w:t>
      </w:r>
      <w:r w:rsidRPr="003F18CE" w:rsidR="000D6FE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pakļauts </w:t>
      </w:r>
      <w:r w:rsidRPr="003F18CE" w:rsidR="00732F0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Koledžas </w:t>
      </w:r>
      <w:r w:rsidRPr="00612097" w:rsidR="000D6FE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Administratīvās nodaļas vadītājam</w:t>
      </w:r>
      <w:r w:rsidR="00A738CB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.</w:t>
      </w:r>
    </w:p>
    <w:p w:rsidR="00F47753" w:rsidRPr="00612097" w:rsidP="00F47753" w14:paraId="230B07AC" w14:textId="6D22A198">
      <w:pPr>
        <w:widowControl w:val="0"/>
        <w:tabs>
          <w:tab w:val="left" w:pos="284"/>
          <w:tab w:val="left" w:pos="993"/>
        </w:tabs>
        <w:jc w:val="both"/>
        <w:rPr>
          <w:color w:val="000000"/>
          <w:sz w:val="28"/>
        </w:rPr>
      </w:pPr>
    </w:p>
    <w:p w:rsidR="00327A55" w:rsidRPr="00612097" w:rsidP="00573D9E" w14:paraId="25D7EEB8" w14:textId="4F57D838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993"/>
        </w:tabs>
        <w:suppressAutoHyphens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612097">
        <w:rPr>
          <w:rFonts w:ascii="Times New Roman" w:hAnsi="Times New Roman" w:cs="Times New Roman"/>
          <w:sz w:val="28"/>
          <w:szCs w:val="28"/>
        </w:rPr>
        <w:t>Iekļūšanai</w:t>
      </w:r>
      <w:r w:rsidRPr="00612097" w:rsidR="00F65825">
        <w:rPr>
          <w:rFonts w:ascii="Times New Roman" w:hAnsi="Times New Roman" w:cs="Times New Roman"/>
          <w:sz w:val="28"/>
          <w:szCs w:val="28"/>
        </w:rPr>
        <w:t xml:space="preserve"> un izkļūšanai</w:t>
      </w:r>
      <w:r w:rsidRPr="00612097">
        <w:rPr>
          <w:rFonts w:ascii="Times New Roman" w:hAnsi="Times New Roman" w:cs="Times New Roman"/>
          <w:sz w:val="28"/>
          <w:szCs w:val="28"/>
        </w:rPr>
        <w:t xml:space="preserve"> </w:t>
      </w:r>
      <w:r w:rsidRPr="00612097" w:rsidR="00332C51">
        <w:rPr>
          <w:rFonts w:ascii="Times New Roman" w:hAnsi="Times New Roman" w:cs="Times New Roman"/>
          <w:sz w:val="28"/>
          <w:szCs w:val="28"/>
        </w:rPr>
        <w:t>Koledžas</w:t>
      </w:r>
      <w:r w:rsidRPr="00612097" w:rsidR="002203F7">
        <w:rPr>
          <w:rFonts w:ascii="Times New Roman" w:hAnsi="Times New Roman" w:cs="Times New Roman"/>
          <w:sz w:val="28"/>
          <w:szCs w:val="28"/>
        </w:rPr>
        <w:t xml:space="preserve"> </w:t>
      </w:r>
      <w:r w:rsidRPr="00612097" w:rsidR="002862F6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ēkās</w:t>
      </w:r>
      <w:r w:rsidRPr="00612097" w:rsidR="00732F0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Ezermalas ielā 10,</w:t>
      </w:r>
      <w:r w:rsidR="00565BF4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Rīgā,</w:t>
      </w:r>
      <w:r w:rsidRPr="00612097" w:rsidR="00732F0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Ezermalas ielā 10B</w:t>
      </w:r>
      <w:r w:rsidR="00565BF4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, Rīgā</w:t>
      </w:r>
      <w:r w:rsidRPr="00612097" w:rsidR="00732F0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un Ezermalas ielā 10C,</w:t>
      </w:r>
      <w:r w:rsidRPr="00612097" w:rsidR="002862F6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R</w:t>
      </w:r>
      <w:r w:rsidRPr="00612097" w:rsidR="002862F6">
        <w:rPr>
          <w:rFonts w:ascii="Times New Roman" w:eastAsia="Times New Roman" w:hAnsi="Times New Roman" w:cs="Times New Roman"/>
          <w:sz w:val="28"/>
          <w:szCs w:val="24"/>
          <w:lang w:eastAsia="en-US"/>
        </w:rPr>
        <w:t>īg</w:t>
      </w:r>
      <w:r w:rsidRPr="00612097" w:rsidR="003D25B2">
        <w:rPr>
          <w:rFonts w:ascii="Times New Roman" w:eastAsia="Times New Roman" w:hAnsi="Times New Roman" w:cs="Times New Roman"/>
          <w:sz w:val="28"/>
          <w:szCs w:val="24"/>
          <w:lang w:eastAsia="en-US"/>
        </w:rPr>
        <w:t>ā</w:t>
      </w:r>
      <w:r w:rsidR="00823DAA">
        <w:rPr>
          <w:rFonts w:ascii="Times New Roman" w:eastAsia="Times New Roman" w:hAnsi="Times New Roman" w:cs="Times New Roman"/>
          <w:sz w:val="28"/>
          <w:szCs w:val="24"/>
          <w:lang w:eastAsia="en-US"/>
        </w:rPr>
        <w:t>,</w:t>
      </w:r>
      <w:r w:rsidRPr="00612097" w:rsidR="00AB6171">
        <w:rPr>
          <w:rFonts w:ascii="Times New Roman" w:hAnsi="Times New Roman" w:cs="Times New Roman"/>
          <w:sz w:val="28"/>
          <w:szCs w:val="28"/>
        </w:rPr>
        <w:t xml:space="preserve"> izmanto </w:t>
      </w:r>
      <w:r w:rsidRPr="00612097">
        <w:rPr>
          <w:rFonts w:ascii="Times New Roman" w:hAnsi="Times New Roman" w:cs="Times New Roman"/>
          <w:sz w:val="28"/>
          <w:szCs w:val="28"/>
        </w:rPr>
        <w:t>š</w:t>
      </w:r>
      <w:r w:rsidRPr="00612097" w:rsidR="00B66E3D">
        <w:rPr>
          <w:rFonts w:ascii="Times New Roman" w:hAnsi="Times New Roman" w:cs="Times New Roman"/>
          <w:sz w:val="28"/>
          <w:szCs w:val="28"/>
        </w:rPr>
        <w:t>ādus autorizācijas rīkus</w:t>
      </w:r>
      <w:r w:rsidRPr="00612097" w:rsidR="00AB6171">
        <w:rPr>
          <w:rFonts w:ascii="Times New Roman" w:hAnsi="Times New Roman" w:cs="Times New Roman"/>
          <w:sz w:val="28"/>
          <w:szCs w:val="28"/>
        </w:rPr>
        <w:t>:</w:t>
      </w:r>
    </w:p>
    <w:p w:rsidR="00327A55" w:rsidRPr="00612097" w:rsidP="002E6B7B" w14:paraId="67EDD0B3" w14:textId="1C4CEB15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1276"/>
        </w:tabs>
        <w:suppressAutoHyphens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12097">
        <w:rPr>
          <w:rFonts w:ascii="Times New Roman" w:hAnsi="Times New Roman" w:cs="Times New Roman"/>
          <w:sz w:val="28"/>
          <w:szCs w:val="28"/>
        </w:rPr>
        <w:t>Valsts policijas dienesta (darba)</w:t>
      </w:r>
      <w:r w:rsidR="00A738CB">
        <w:rPr>
          <w:rFonts w:ascii="Times New Roman" w:hAnsi="Times New Roman" w:cs="Times New Roman"/>
          <w:sz w:val="28"/>
          <w:szCs w:val="28"/>
        </w:rPr>
        <w:t xml:space="preserve"> </w:t>
      </w:r>
      <w:r w:rsidRPr="00612097" w:rsidR="0097545F">
        <w:rPr>
          <w:rFonts w:ascii="Times New Roman" w:hAnsi="Times New Roman" w:cs="Times New Roman"/>
          <w:sz w:val="28"/>
          <w:szCs w:val="28"/>
        </w:rPr>
        <w:t>apliecība</w:t>
      </w:r>
      <w:r w:rsidRPr="00612097">
        <w:rPr>
          <w:rFonts w:ascii="Times New Roman" w:hAnsi="Times New Roman" w:cs="Times New Roman"/>
          <w:sz w:val="28"/>
          <w:szCs w:val="28"/>
        </w:rPr>
        <w:t xml:space="preserve"> – turpmāk (apliecība)</w:t>
      </w:r>
      <w:r w:rsidRPr="00612097">
        <w:rPr>
          <w:rFonts w:ascii="Times New Roman" w:eastAsia="Times New Roman" w:hAnsi="Times New Roman" w:cs="Times New Roman"/>
          <w:sz w:val="28"/>
          <w:szCs w:val="24"/>
          <w:lang w:eastAsia="en-US"/>
        </w:rPr>
        <w:t>;</w:t>
      </w:r>
    </w:p>
    <w:p w:rsidR="0069508C" w:rsidRPr="00612097" w:rsidP="00EC2DD0" w14:paraId="39847585" w14:textId="64D7AD15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1276"/>
        </w:tabs>
        <w:suppressAutoHyphens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12097">
        <w:rPr>
          <w:rFonts w:ascii="Times New Roman" w:eastAsia="Times New Roman" w:hAnsi="Times New Roman" w:cs="Times New Roman"/>
          <w:sz w:val="28"/>
          <w:szCs w:val="24"/>
          <w:lang w:eastAsia="en-US"/>
        </w:rPr>
        <w:t>t</w:t>
      </w:r>
      <w:r w:rsidRPr="00612097" w:rsidR="008A57D2">
        <w:rPr>
          <w:rFonts w:ascii="Times New Roman" w:eastAsia="Times New Roman" w:hAnsi="Times New Roman" w:cs="Times New Roman"/>
          <w:sz w:val="28"/>
          <w:szCs w:val="24"/>
          <w:lang w:eastAsia="en-US"/>
        </w:rPr>
        <w:t>ehniskā karte</w:t>
      </w:r>
      <w:r w:rsidRPr="00612097" w:rsidR="00371D8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612097" w:rsidR="008A57D2">
        <w:rPr>
          <w:rFonts w:ascii="Times New Roman" w:eastAsia="Times New Roman" w:hAnsi="Times New Roman" w:cs="Times New Roman"/>
          <w:sz w:val="28"/>
          <w:szCs w:val="24"/>
          <w:lang w:eastAsia="en-US"/>
        </w:rPr>
        <w:t>vai viesa karte</w:t>
      </w:r>
      <w:r w:rsidRPr="00612097" w:rsidR="00F4296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</w:t>
      </w:r>
      <w:r w:rsidRPr="00612097" w:rsidR="00371D85">
        <w:rPr>
          <w:rFonts w:ascii="Times New Roman" w:eastAsia="Times New Roman" w:hAnsi="Times New Roman" w:cs="Times New Roman"/>
          <w:sz w:val="28"/>
          <w:szCs w:val="24"/>
          <w:lang w:eastAsia="en-US"/>
        </w:rPr>
        <w:t>– plastikāta karte ar identifikācijas numuru</w:t>
      </w:r>
      <w:r w:rsidRPr="00612097" w:rsidR="00EC2DD0">
        <w:rPr>
          <w:rFonts w:ascii="Times New Roman" w:eastAsia="Times New Roman" w:hAnsi="Times New Roman" w:cs="Times New Roman"/>
          <w:sz w:val="28"/>
          <w:szCs w:val="24"/>
          <w:lang w:eastAsia="en-US"/>
        </w:rPr>
        <w:t>.</w:t>
      </w:r>
    </w:p>
    <w:bookmarkEnd w:id="1"/>
    <w:p w:rsidR="00EC2DD0" w:rsidRPr="00E1629B" w:rsidP="00EC2DD0" w14:paraId="4117D95E" w14:textId="77777777">
      <w:pPr>
        <w:pStyle w:val="ListParagraph"/>
        <w:widowControl w:val="0"/>
        <w:tabs>
          <w:tab w:val="left" w:pos="284"/>
          <w:tab w:val="left" w:pos="1276"/>
        </w:tabs>
        <w:suppressAutoHyphens w:val="0"/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3775C5" w:rsidRPr="002E427F" w:rsidP="0040477B" w14:paraId="299D305B" w14:textId="744B7F8C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bookmarkStart w:id="2" w:name="_Hlk165977866"/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Autorizācijas r</w:t>
      </w:r>
      <w:r w:rsidRPr="002E427F" w:rsidR="003F7BF3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īku lasīt</w:t>
      </w:r>
      <w:r w:rsidRPr="002E427F" w:rsidR="00FF12A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āji</w:t>
      </w:r>
      <w:r w:rsidRPr="002E427F" w:rsidR="003F7BF3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(turpmāk – 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kartes lasītājs)</w:t>
      </w:r>
      <w:r w:rsidRPr="002E427F" w:rsidR="0036437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ir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uzstād</w:t>
      </w:r>
      <w:r w:rsidRPr="002E427F" w:rsidR="00FF12A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īti</w:t>
      </w:r>
      <w:r w:rsidRPr="002E427F" w:rsidR="008814ED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pie šādām ieejām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:</w:t>
      </w:r>
    </w:p>
    <w:p w:rsidR="003775C5" w:rsidRPr="002E427F" w:rsidP="009F7BB8" w14:paraId="0E54E003" w14:textId="6F81F60D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Ezermalas ielā 10</w:t>
      </w:r>
      <w:r w:rsidRPr="002E427F" w:rsidR="0051569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, </w:t>
      </w:r>
      <w:r w:rsidRPr="002E427F" w:rsidR="00B63400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Rīgā</w:t>
      </w:r>
      <w:r w:rsidRPr="002E427F" w:rsidR="00C9398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2E427F" w:rsidR="00F15E7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(galvenā ieeja) </w:t>
      </w:r>
      <w:r w:rsidRPr="002E427F" w:rsidR="00C9398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–</w:t>
      </w:r>
      <w:r w:rsidRPr="002E427F" w:rsidR="008E47CD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2E427F" w:rsidR="00C93985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caurlaides režīma vārtu komplekt</w:t>
      </w:r>
      <w:r w:rsidRPr="002E427F" w:rsidR="008814ED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s</w:t>
      </w:r>
      <w:r w:rsidRPr="002E427F" w:rsidR="008E47CD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ar dubulto ieeju un tehnisk</w:t>
      </w:r>
      <w:r w:rsidRPr="002E427F" w:rsidR="00F306C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ie</w:t>
      </w:r>
      <w:r w:rsidRPr="002E427F" w:rsidR="008E47CD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vārti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;</w:t>
      </w:r>
    </w:p>
    <w:p w:rsidR="003775C5" w:rsidRPr="002E427F" w:rsidP="009F7BB8" w14:paraId="69229B78" w14:textId="4A8E4DA9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Ezermalas </w:t>
      </w:r>
      <w:r w:rsidRPr="002E427F" w:rsidR="003F7BF3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ielā 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10</w:t>
      </w:r>
      <w:r w:rsidRPr="002E427F" w:rsidR="00B63400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, Rīgā</w:t>
      </w:r>
      <w:r w:rsidRPr="002E427F" w:rsidR="004339B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E427F" w:rsidR="00136CD9">
        <w:rPr>
          <w:rFonts w:ascii="Times New Roman" w:hAnsi="Times New Roman" w:cs="Times New Roman"/>
          <w:sz w:val="28"/>
          <w:szCs w:val="28"/>
        </w:rPr>
        <w:t>durvju magnētis</w:t>
      </w:r>
      <w:r w:rsidRPr="002E427F" w:rsidR="008814ED">
        <w:rPr>
          <w:rFonts w:ascii="Times New Roman" w:hAnsi="Times New Roman" w:cs="Times New Roman"/>
          <w:sz w:val="28"/>
          <w:szCs w:val="28"/>
        </w:rPr>
        <w:t>kā</w:t>
      </w:r>
      <w:r w:rsidRPr="002E427F" w:rsidR="00136CD9">
        <w:rPr>
          <w:rFonts w:ascii="Times New Roman" w:hAnsi="Times New Roman" w:cs="Times New Roman"/>
          <w:sz w:val="28"/>
          <w:szCs w:val="28"/>
        </w:rPr>
        <w:t xml:space="preserve"> sistēma</w:t>
      </w:r>
      <w:r w:rsidRPr="002E427F" w:rsidR="00136CD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2E427F" w:rsidR="003F7BF3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pagrabstāva 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durvīm;</w:t>
      </w:r>
    </w:p>
    <w:p w:rsidR="003775C5" w:rsidRPr="002E427F" w:rsidP="009F7BB8" w14:paraId="6FB33643" w14:textId="2D35C8FB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Ezermalas ielā 10B</w:t>
      </w:r>
      <w:r w:rsidRPr="002E427F" w:rsidR="00B63400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, Rīgā</w:t>
      </w:r>
      <w:r w:rsidRPr="002E427F" w:rsidR="004339B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E427F" w:rsidR="00136CD9">
        <w:rPr>
          <w:rFonts w:ascii="Times New Roman" w:hAnsi="Times New Roman" w:cs="Times New Roman"/>
          <w:sz w:val="28"/>
          <w:szCs w:val="28"/>
        </w:rPr>
        <w:t>durvju magnētisk</w:t>
      </w:r>
      <w:r w:rsidRPr="002E427F" w:rsidR="008814ED">
        <w:rPr>
          <w:rFonts w:ascii="Times New Roman" w:hAnsi="Times New Roman" w:cs="Times New Roman"/>
          <w:sz w:val="28"/>
          <w:szCs w:val="28"/>
        </w:rPr>
        <w:t>ā</w:t>
      </w:r>
      <w:r w:rsidRPr="002E427F" w:rsidR="00136CD9">
        <w:rPr>
          <w:rFonts w:ascii="Times New Roman" w:hAnsi="Times New Roman" w:cs="Times New Roman"/>
          <w:sz w:val="28"/>
          <w:szCs w:val="28"/>
        </w:rPr>
        <w:t xml:space="preserve"> sistēma</w:t>
      </w:r>
      <w:r w:rsidRPr="002E427F" w:rsidR="00136CD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2. un 3.</w:t>
      </w:r>
      <w:r w:rsidRPr="002E427F" w:rsidR="00561BE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 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stāva durvīm;</w:t>
      </w:r>
    </w:p>
    <w:p w:rsidR="003775C5" w:rsidRPr="002E427F" w:rsidP="009F7BB8" w14:paraId="4935A937" w14:textId="036C0DB8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Ezermalas ielā 10C</w:t>
      </w:r>
      <w:r w:rsidRPr="002E427F" w:rsidR="00B63400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, Rīgā</w:t>
      </w:r>
      <w:r w:rsidRPr="002E427F" w:rsidR="004339B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E427F" w:rsidR="00136CD9">
        <w:rPr>
          <w:rFonts w:ascii="Times New Roman" w:hAnsi="Times New Roman" w:cs="Times New Roman"/>
          <w:sz w:val="28"/>
          <w:szCs w:val="28"/>
        </w:rPr>
        <w:t>durvju magnētisk</w:t>
      </w:r>
      <w:r w:rsidRPr="002E427F" w:rsidR="008814ED">
        <w:rPr>
          <w:rFonts w:ascii="Times New Roman" w:hAnsi="Times New Roman" w:cs="Times New Roman"/>
          <w:sz w:val="28"/>
          <w:szCs w:val="28"/>
        </w:rPr>
        <w:t>ā</w:t>
      </w:r>
      <w:r w:rsidRPr="002E427F" w:rsidR="00136CD9">
        <w:rPr>
          <w:rFonts w:ascii="Times New Roman" w:hAnsi="Times New Roman" w:cs="Times New Roman"/>
          <w:sz w:val="28"/>
          <w:szCs w:val="28"/>
        </w:rPr>
        <w:t xml:space="preserve"> sistēma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2E427F" w:rsidR="003F7BF3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pagrabstāva durvīm</w:t>
      </w:r>
      <w:r w:rsidRPr="002E427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.</w:t>
      </w:r>
    </w:p>
    <w:p w:rsidR="00694E22" w:rsidRPr="00E1629B" w:rsidP="00573D9E" w14:paraId="1CBF47A2" w14:textId="77777777">
      <w:pPr>
        <w:pStyle w:val="ListParagraph"/>
        <w:widowControl w:val="0"/>
        <w:tabs>
          <w:tab w:val="left" w:pos="284"/>
          <w:tab w:val="left" w:pos="1134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</w:p>
    <w:p w:rsidR="006A7D0C" w:rsidRPr="002E427F" w:rsidP="006A7D0C" w14:paraId="22D1C6C1" w14:textId="6038482F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427F">
        <w:rPr>
          <w:rFonts w:ascii="Times New Roman" w:eastAsia="Times New Roman" w:hAnsi="Times New Roman" w:cs="Times New Roman"/>
          <w:sz w:val="28"/>
          <w:szCs w:val="28"/>
        </w:rPr>
        <w:t>Autorizējoties, k</w:t>
      </w:r>
      <w:r w:rsidRPr="002E427F">
        <w:rPr>
          <w:rFonts w:ascii="Times New Roman" w:eastAsia="Times New Roman" w:hAnsi="Times New Roman" w:cs="Times New Roman"/>
          <w:sz w:val="28"/>
          <w:szCs w:val="28"/>
        </w:rPr>
        <w:t>aršu lasītāja</w:t>
      </w:r>
      <w:r w:rsidRPr="002E427F">
        <w:rPr>
          <w:rFonts w:ascii="Times New Roman" w:eastAsia="Times New Roman" w:hAnsi="Times New Roman" w:cs="Times New Roman"/>
          <w:sz w:val="28"/>
          <w:szCs w:val="28"/>
        </w:rPr>
        <w:t>m ir šādi</w:t>
      </w:r>
      <w:r w:rsidRPr="002E427F">
        <w:rPr>
          <w:rFonts w:ascii="Times New Roman" w:eastAsia="Times New Roman" w:hAnsi="Times New Roman" w:cs="Times New Roman"/>
          <w:sz w:val="28"/>
          <w:szCs w:val="28"/>
        </w:rPr>
        <w:t xml:space="preserve"> krāsu signāli:</w:t>
      </w:r>
    </w:p>
    <w:p w:rsidR="006A7D0C" w:rsidRPr="002E427F" w:rsidP="00BB58B0" w14:paraId="3F93ACB2" w14:textId="5133290A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1134"/>
        </w:tabs>
        <w:spacing w:after="0" w:line="240" w:lineRule="auto"/>
        <w:ind w:hanging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27F">
        <w:rPr>
          <w:rFonts w:ascii="Times New Roman" w:eastAsia="Times New Roman" w:hAnsi="Times New Roman" w:cs="Times New Roman"/>
          <w:sz w:val="28"/>
          <w:szCs w:val="28"/>
        </w:rPr>
        <w:t xml:space="preserve">zaļš – piekļuve </w:t>
      </w:r>
      <w:r w:rsidRPr="002E427F" w:rsidR="00AC4243">
        <w:rPr>
          <w:rFonts w:ascii="Times New Roman" w:eastAsia="Times New Roman" w:hAnsi="Times New Roman" w:cs="Times New Roman"/>
          <w:sz w:val="28"/>
          <w:szCs w:val="28"/>
        </w:rPr>
        <w:t>apstiprināta</w:t>
      </w:r>
      <w:r w:rsidRPr="002E427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7D0C" w:rsidRPr="002E427F" w:rsidP="006A7D0C" w14:paraId="2824E8C5" w14:textId="3A09E06F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27F">
        <w:rPr>
          <w:rFonts w:ascii="Times New Roman" w:eastAsia="Times New Roman" w:hAnsi="Times New Roman" w:cs="Times New Roman"/>
          <w:sz w:val="28"/>
          <w:szCs w:val="28"/>
        </w:rPr>
        <w:t>sarkans – piekļuve liegta;</w:t>
      </w:r>
    </w:p>
    <w:p w:rsidR="006A7D0C" w:rsidRPr="002E427F" w:rsidP="006A7D0C" w14:paraId="58EB4560" w14:textId="46B3338A">
      <w:pPr>
        <w:pStyle w:val="ListParagraph"/>
        <w:widowControl w:val="0"/>
        <w:numPr>
          <w:ilvl w:val="1"/>
          <w:numId w:val="9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27F">
        <w:rPr>
          <w:rFonts w:ascii="Times New Roman" w:eastAsia="Times New Roman" w:hAnsi="Times New Roman" w:cs="Times New Roman"/>
          <w:sz w:val="28"/>
          <w:szCs w:val="28"/>
        </w:rPr>
        <w:t>balts – gaidīšanas režīms.</w:t>
      </w:r>
      <w:bookmarkEnd w:id="2"/>
    </w:p>
    <w:p w:rsidR="006A7D0C" w:rsidRPr="00206D93" w:rsidP="006A7D0C" w14:paraId="5D14B51F" w14:textId="77777777">
      <w:pPr>
        <w:pStyle w:val="ListParagraph"/>
        <w:widowControl w:val="0"/>
        <w:tabs>
          <w:tab w:val="left" w:pos="284"/>
          <w:tab w:val="left" w:pos="1134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446B" w:rsidRPr="00E27F26" w:rsidP="006B219B" w14:paraId="5BC33751" w14:textId="56FC8FBE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28B">
        <w:rPr>
          <w:rFonts w:ascii="Times New Roman" w:hAnsi="Times New Roman" w:cs="Times New Roman"/>
          <w:color w:val="000000"/>
          <w:sz w:val="28"/>
          <w:szCs w:val="28"/>
        </w:rPr>
        <w:t xml:space="preserve">Dežurants </w:t>
      </w:r>
      <w:r w:rsidRPr="00CE128B" w:rsidR="00054C33">
        <w:rPr>
          <w:rFonts w:ascii="Times New Roman" w:hAnsi="Times New Roman" w:cs="Times New Roman"/>
          <w:color w:val="000000"/>
          <w:sz w:val="28"/>
          <w:szCs w:val="28"/>
        </w:rPr>
        <w:t xml:space="preserve">attālināti </w:t>
      </w:r>
      <w:r w:rsidRPr="0059603A" w:rsidR="00B9619F">
        <w:rPr>
          <w:rFonts w:ascii="Times New Roman" w:hAnsi="Times New Roman" w:cs="Times New Roman"/>
          <w:color w:val="000000"/>
          <w:sz w:val="28"/>
          <w:szCs w:val="28"/>
        </w:rPr>
        <w:t>no posteņa</w:t>
      </w:r>
      <w:r w:rsidRPr="0059603A" w:rsidR="00D55473">
        <w:rPr>
          <w:rFonts w:ascii="Times New Roman" w:hAnsi="Times New Roman" w:cs="Times New Roman"/>
          <w:color w:val="000000"/>
          <w:sz w:val="28"/>
          <w:szCs w:val="28"/>
        </w:rPr>
        <w:t xml:space="preserve"> var atvērt</w:t>
      </w:r>
      <w:r w:rsidRPr="0059603A" w:rsidR="00045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19B">
        <w:rPr>
          <w:rFonts w:ascii="Times New Roman" w:hAnsi="Times New Roman" w:cs="Times New Roman"/>
          <w:color w:val="000000"/>
          <w:sz w:val="28"/>
          <w:szCs w:val="28"/>
        </w:rPr>
        <w:t xml:space="preserve">tehniskos vārtus, ja nepieciešams ienest vai ievest </w:t>
      </w:r>
      <w:r w:rsidRPr="006B219B">
        <w:rPr>
          <w:rFonts w:ascii="Times New Roman" w:hAnsi="Times New Roman" w:cs="Times New Roman"/>
          <w:color w:val="000000"/>
          <w:sz w:val="28"/>
          <w:szCs w:val="28"/>
        </w:rPr>
        <w:t>lielgabarīta</w:t>
      </w:r>
      <w:r w:rsidRPr="006B219B">
        <w:rPr>
          <w:rFonts w:ascii="Times New Roman" w:hAnsi="Times New Roman" w:cs="Times New Roman"/>
          <w:color w:val="000000"/>
          <w:sz w:val="28"/>
          <w:szCs w:val="28"/>
        </w:rPr>
        <w:t xml:space="preserve"> materiālās vērtības, vai </w:t>
      </w:r>
      <w:r w:rsidRPr="006B219B">
        <w:rPr>
          <w:rFonts w:ascii="Times New Roman" w:hAnsi="Times New Roman" w:cs="Times New Roman"/>
          <w:color w:val="000000"/>
          <w:sz w:val="28"/>
          <w:szCs w:val="28"/>
        </w:rPr>
        <w:t>šo iekšējo noteikum</w:t>
      </w:r>
      <w:r w:rsidRPr="006B219B" w:rsidR="00067058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6B21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219B" w:rsidR="0001297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6B219B" w:rsidR="00067058">
        <w:rPr>
          <w:rFonts w:ascii="Times New Roman" w:hAnsi="Times New Roman" w:cs="Times New Roman"/>
          <w:color w:val="000000"/>
          <w:sz w:val="28"/>
          <w:szCs w:val="28"/>
        </w:rPr>
        <w:t xml:space="preserve">. un </w:t>
      </w:r>
      <w:r w:rsidRPr="006B219B" w:rsidR="00AB1D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61BE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27F26" w:rsidR="00067058">
        <w:rPr>
          <w:rFonts w:ascii="Times New Roman" w:hAnsi="Times New Roman" w:cs="Times New Roman"/>
          <w:color w:val="000000"/>
          <w:sz w:val="28"/>
          <w:szCs w:val="28"/>
        </w:rPr>
        <w:t xml:space="preserve">. punktā minētajos </w:t>
      </w:r>
      <w:r w:rsidRPr="00E27F26">
        <w:rPr>
          <w:rFonts w:ascii="Times New Roman" w:hAnsi="Times New Roman" w:cs="Times New Roman"/>
          <w:color w:val="000000"/>
          <w:sz w:val="28"/>
          <w:szCs w:val="28"/>
        </w:rPr>
        <w:t>gadījumos</w:t>
      </w:r>
      <w:r w:rsidRPr="006B219B" w:rsidR="000451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1E4E" w:rsidRPr="00E1629B" w:rsidP="00231E4E" w14:paraId="45E082F7" w14:textId="77777777">
      <w:pPr>
        <w:pStyle w:val="ListParagraph"/>
        <w:widowControl w:val="0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B97559" w:rsidRPr="00AE0717" w:rsidP="00A324EB" w14:paraId="1FF4F2F1" w14:textId="010A1A46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ADA">
        <w:rPr>
          <w:rFonts w:ascii="Times New Roman" w:eastAsia="Times New Roman" w:hAnsi="Times New Roman" w:cs="Times New Roman"/>
          <w:sz w:val="28"/>
          <w:szCs w:val="28"/>
        </w:rPr>
        <w:t xml:space="preserve">Ugunsgrēka trauksmes </w:t>
      </w:r>
      <w:r w:rsidRPr="006D2ADA" w:rsidR="00C65D86">
        <w:rPr>
          <w:rFonts w:ascii="Times New Roman" w:eastAsia="Times New Roman" w:hAnsi="Times New Roman" w:cs="Times New Roman"/>
          <w:sz w:val="28"/>
          <w:szCs w:val="28"/>
        </w:rPr>
        <w:t xml:space="preserve">vai citas ārkārtas situācijas gadījumā, </w:t>
      </w:r>
      <w:r w:rsidRPr="006D2ADA">
        <w:rPr>
          <w:rFonts w:ascii="Times New Roman" w:hAnsi="Times New Roman" w:cs="Times New Roman"/>
          <w:sz w:val="28"/>
          <w:szCs w:val="28"/>
        </w:rPr>
        <w:t>lai atvērtu</w:t>
      </w:r>
      <w:r w:rsidR="006A5618">
        <w:rPr>
          <w:rFonts w:ascii="Times New Roman" w:hAnsi="Times New Roman" w:cs="Times New Roman"/>
          <w:sz w:val="28"/>
          <w:szCs w:val="28"/>
        </w:rPr>
        <w:t xml:space="preserve"> </w:t>
      </w:r>
      <w:r w:rsidR="00DC0E3C">
        <w:rPr>
          <w:rFonts w:ascii="Times New Roman" w:hAnsi="Times New Roman" w:cs="Times New Roman"/>
          <w:sz w:val="28"/>
          <w:szCs w:val="28"/>
        </w:rPr>
        <w:t>4</w:t>
      </w:r>
      <w:r w:rsidR="006A5618">
        <w:rPr>
          <w:rFonts w:ascii="Times New Roman" w:hAnsi="Times New Roman" w:cs="Times New Roman"/>
          <w:sz w:val="28"/>
          <w:szCs w:val="28"/>
        </w:rPr>
        <w:t>.</w:t>
      </w:r>
      <w:r w:rsidR="002624DC">
        <w:rPr>
          <w:rFonts w:ascii="Times New Roman" w:hAnsi="Times New Roman" w:cs="Times New Roman"/>
          <w:sz w:val="28"/>
          <w:szCs w:val="28"/>
        </w:rPr>
        <w:t> </w:t>
      </w:r>
      <w:r w:rsidR="006A5618">
        <w:rPr>
          <w:rFonts w:ascii="Times New Roman" w:hAnsi="Times New Roman" w:cs="Times New Roman"/>
          <w:sz w:val="28"/>
          <w:szCs w:val="28"/>
        </w:rPr>
        <w:t>punktā norādīt</w:t>
      </w:r>
      <w:r w:rsidR="00601134">
        <w:rPr>
          <w:rFonts w:ascii="Times New Roman" w:hAnsi="Times New Roman" w:cs="Times New Roman"/>
          <w:sz w:val="28"/>
          <w:szCs w:val="28"/>
        </w:rPr>
        <w:t>ās ieejas –</w:t>
      </w:r>
      <w:r w:rsidR="006A5618">
        <w:rPr>
          <w:rFonts w:ascii="Times New Roman" w:hAnsi="Times New Roman" w:cs="Times New Roman"/>
          <w:sz w:val="28"/>
          <w:szCs w:val="28"/>
        </w:rPr>
        <w:t xml:space="preserve"> vārtu komplektu ar dubulto ieeju, tehniskos</w:t>
      </w:r>
      <w:r w:rsidRPr="006D2ADA" w:rsidR="00B8379F">
        <w:rPr>
          <w:rFonts w:ascii="Times New Roman" w:hAnsi="Times New Roman" w:cs="Times New Roman"/>
          <w:sz w:val="28"/>
          <w:szCs w:val="28"/>
        </w:rPr>
        <w:t xml:space="preserve"> vārtus</w:t>
      </w:r>
      <w:r w:rsidRPr="006D2ADA">
        <w:rPr>
          <w:rFonts w:ascii="Times New Roman" w:hAnsi="Times New Roman" w:cs="Times New Roman"/>
          <w:sz w:val="28"/>
          <w:szCs w:val="28"/>
        </w:rPr>
        <w:t xml:space="preserve"> vai atslēgtu durvju magnētisko sistēmu</w:t>
      </w:r>
      <w:r w:rsidR="006011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D2ADA" w:rsidR="00AF6A31">
        <w:rPr>
          <w:rFonts w:ascii="Times New Roman" w:eastAsia="Times New Roman" w:hAnsi="Times New Roman" w:cs="Times New Roman"/>
          <w:sz w:val="28"/>
          <w:szCs w:val="28"/>
        </w:rPr>
        <w:t>apmeklētājs</w:t>
      </w:r>
      <w:r w:rsidR="00370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ADA" w:rsidR="00CA6057">
        <w:rPr>
          <w:rFonts w:ascii="Times New Roman" w:eastAsia="Times New Roman" w:hAnsi="Times New Roman" w:cs="Times New Roman"/>
          <w:sz w:val="28"/>
          <w:szCs w:val="28"/>
        </w:rPr>
        <w:t>nospiež evakuācijas pog</w:t>
      </w:r>
      <w:r w:rsidRPr="006D2ADA" w:rsidR="00B8379F">
        <w:rPr>
          <w:rFonts w:ascii="Times New Roman" w:eastAsia="Times New Roman" w:hAnsi="Times New Roman" w:cs="Times New Roman"/>
          <w:sz w:val="28"/>
          <w:szCs w:val="28"/>
        </w:rPr>
        <w:t>u</w:t>
      </w:r>
      <w:r w:rsidR="008F7CA0">
        <w:rPr>
          <w:rFonts w:ascii="Times New Roman" w:eastAsia="Times New Roman" w:hAnsi="Times New Roman" w:cs="Times New Roman"/>
          <w:sz w:val="28"/>
          <w:szCs w:val="28"/>
        </w:rPr>
        <w:t>, kas uzstādīta redzamā vietā pie</w:t>
      </w:r>
      <w:r w:rsidR="00482ED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9220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24D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220E2">
        <w:rPr>
          <w:rFonts w:ascii="Times New Roman" w:eastAsia="Times New Roman" w:hAnsi="Times New Roman" w:cs="Times New Roman"/>
          <w:sz w:val="28"/>
          <w:szCs w:val="28"/>
        </w:rPr>
        <w:t>punktā norādītajām</w:t>
      </w:r>
      <w:r w:rsidR="008F7CA0">
        <w:rPr>
          <w:rFonts w:ascii="Times New Roman" w:eastAsia="Times New Roman" w:hAnsi="Times New Roman" w:cs="Times New Roman"/>
          <w:sz w:val="28"/>
          <w:szCs w:val="28"/>
        </w:rPr>
        <w:t xml:space="preserve"> ieejām.</w:t>
      </w:r>
    </w:p>
    <w:p w:rsidR="00D968F7" w:rsidRPr="00E1629B" w:rsidP="0040477B" w14:paraId="7E83E354" w14:textId="77777777">
      <w:pPr>
        <w:rPr>
          <w:color w:val="000000"/>
        </w:rPr>
      </w:pPr>
    </w:p>
    <w:p w:rsidR="006658FF" w:rsidRPr="0023740C" w:rsidP="00573D9E" w14:paraId="167A6781" w14:textId="039156A8">
      <w:pPr>
        <w:numPr>
          <w:ilvl w:val="0"/>
          <w:numId w:val="5"/>
        </w:numPr>
        <w:tabs>
          <w:tab w:val="num" w:pos="360"/>
        </w:tabs>
        <w:ind w:left="0" w:firstLine="0"/>
        <w:jc w:val="center"/>
        <w:rPr>
          <w:b/>
          <w:sz w:val="28"/>
          <w:szCs w:val="28"/>
        </w:rPr>
      </w:pPr>
      <w:r w:rsidRPr="0023740C">
        <w:rPr>
          <w:b/>
          <w:color w:val="000000"/>
          <w:sz w:val="28"/>
        </w:rPr>
        <w:t>A</w:t>
      </w:r>
      <w:r w:rsidRPr="0023740C">
        <w:rPr>
          <w:b/>
          <w:color w:val="000000"/>
          <w:sz w:val="28"/>
        </w:rPr>
        <w:t xml:space="preserve">tbildīgā nodarbinātā un </w:t>
      </w:r>
      <w:r w:rsidRPr="0023740C">
        <w:rPr>
          <w:b/>
          <w:sz w:val="28"/>
          <w:szCs w:val="28"/>
        </w:rPr>
        <w:t xml:space="preserve">dežuranta </w:t>
      </w:r>
      <w:r w:rsidRPr="0023740C">
        <w:rPr>
          <w:b/>
          <w:color w:val="000000"/>
          <w:sz w:val="28"/>
        </w:rPr>
        <w:t>pienākumi</w:t>
      </w:r>
    </w:p>
    <w:p w:rsidR="00327A55" w:rsidRPr="00E1629B" w:rsidP="00573D9E" w14:paraId="70E16BD8" w14:textId="77777777">
      <w:pPr>
        <w:jc w:val="both"/>
        <w:rPr>
          <w:sz w:val="28"/>
          <w:szCs w:val="28"/>
        </w:rPr>
      </w:pPr>
    </w:p>
    <w:p w:rsidR="0055088F" w:rsidRPr="0023740C" w:rsidP="00573D9E" w14:paraId="12F32F37" w14:textId="5980C8C5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40C">
        <w:rPr>
          <w:rFonts w:ascii="Times New Roman" w:hAnsi="Times New Roman" w:cs="Times New Roman"/>
          <w:sz w:val="28"/>
          <w:szCs w:val="28"/>
        </w:rPr>
        <w:t>Koled</w:t>
      </w:r>
      <w:r w:rsidRPr="0023740C">
        <w:rPr>
          <w:rFonts w:ascii="Times New Roman" w:hAnsi="Times New Roman" w:cs="Times New Roman"/>
          <w:sz w:val="28"/>
          <w:szCs w:val="28"/>
        </w:rPr>
        <w:t>žas direktors</w:t>
      </w:r>
      <w:r w:rsidRPr="0023740C">
        <w:rPr>
          <w:rFonts w:ascii="Times New Roman" w:hAnsi="Times New Roman" w:cs="Times New Roman"/>
          <w:sz w:val="28"/>
          <w:szCs w:val="28"/>
        </w:rPr>
        <w:t xml:space="preserve"> </w:t>
      </w:r>
      <w:r w:rsidRPr="0023740C">
        <w:rPr>
          <w:rFonts w:ascii="Times New Roman" w:hAnsi="Times New Roman" w:cs="Times New Roman"/>
          <w:sz w:val="28"/>
          <w:szCs w:val="28"/>
        </w:rPr>
        <w:t xml:space="preserve">ar </w:t>
      </w:r>
      <w:r w:rsidRPr="0023740C">
        <w:rPr>
          <w:rFonts w:ascii="Times New Roman" w:hAnsi="Times New Roman" w:cs="Times New Roman"/>
          <w:sz w:val="28"/>
          <w:szCs w:val="28"/>
        </w:rPr>
        <w:t xml:space="preserve">pavēli </w:t>
      </w:r>
      <w:r w:rsidRPr="0023740C">
        <w:rPr>
          <w:rFonts w:ascii="Times New Roman" w:hAnsi="Times New Roman" w:cs="Times New Roman"/>
          <w:sz w:val="28"/>
          <w:szCs w:val="28"/>
        </w:rPr>
        <w:t>nosaka atbildīg</w:t>
      </w:r>
      <w:r w:rsidRPr="0023740C" w:rsidR="00461BDF">
        <w:rPr>
          <w:rFonts w:ascii="Times New Roman" w:hAnsi="Times New Roman" w:cs="Times New Roman"/>
          <w:sz w:val="28"/>
          <w:szCs w:val="28"/>
        </w:rPr>
        <w:t>o</w:t>
      </w:r>
      <w:r w:rsidRPr="0023740C">
        <w:rPr>
          <w:rFonts w:ascii="Times New Roman" w:hAnsi="Times New Roman" w:cs="Times New Roman"/>
          <w:sz w:val="28"/>
          <w:szCs w:val="28"/>
        </w:rPr>
        <w:t xml:space="preserve"> nodarbināt</w:t>
      </w:r>
      <w:r w:rsidRPr="0023740C" w:rsidR="00952EED">
        <w:rPr>
          <w:rFonts w:ascii="Times New Roman" w:hAnsi="Times New Roman" w:cs="Times New Roman"/>
          <w:sz w:val="28"/>
          <w:szCs w:val="28"/>
        </w:rPr>
        <w:t>o</w:t>
      </w:r>
      <w:r w:rsidRPr="0023740C">
        <w:rPr>
          <w:rFonts w:ascii="Times New Roman" w:hAnsi="Times New Roman" w:cs="Times New Roman"/>
          <w:sz w:val="28"/>
          <w:szCs w:val="28"/>
        </w:rPr>
        <w:t>.</w:t>
      </w:r>
    </w:p>
    <w:p w:rsidR="0055088F" w:rsidRPr="0023740C" w:rsidP="00573D9E" w14:paraId="1666FA45" w14:textId="77777777">
      <w:pPr>
        <w:pStyle w:val="ListParagraph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88F" w:rsidRPr="0023740C" w:rsidP="00573D9E" w14:paraId="079BDFC5" w14:textId="77777777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40C">
        <w:rPr>
          <w:rFonts w:ascii="Times New Roman" w:hAnsi="Times New Roman" w:cs="Times New Roman"/>
          <w:sz w:val="28"/>
          <w:szCs w:val="28"/>
        </w:rPr>
        <w:t>Atbildīgā nodarbinātā pienākumi:</w:t>
      </w:r>
    </w:p>
    <w:p w:rsidR="0082485B" w:rsidRPr="00772CD3" w:rsidP="00573D9E" w14:paraId="6A46A1F8" w14:textId="16EAC77F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740C">
        <w:rPr>
          <w:rFonts w:ascii="Times New Roman" w:hAnsi="Times New Roman" w:cs="Times New Roman"/>
          <w:sz w:val="28"/>
          <w:szCs w:val="28"/>
        </w:rPr>
        <w:t xml:space="preserve"> </w:t>
      </w:r>
      <w:r w:rsidRPr="0023740C" w:rsidR="004F7C0C">
        <w:rPr>
          <w:rFonts w:ascii="Times New Roman" w:hAnsi="Times New Roman" w:cs="Times New Roman"/>
          <w:sz w:val="28"/>
          <w:szCs w:val="28"/>
        </w:rPr>
        <w:t xml:space="preserve">saskaņojot ar Koledžas direktoru, </w:t>
      </w:r>
      <w:r w:rsidRPr="0023740C">
        <w:rPr>
          <w:rFonts w:ascii="Times New Roman" w:hAnsi="Times New Roman" w:cs="Times New Roman"/>
          <w:sz w:val="28"/>
          <w:szCs w:val="28"/>
        </w:rPr>
        <w:t xml:space="preserve">noteikt </w:t>
      </w:r>
      <w:r w:rsidRPr="0023740C" w:rsidR="00BA276F">
        <w:rPr>
          <w:rFonts w:ascii="Times New Roman" w:hAnsi="Times New Roman" w:cs="Times New Roman"/>
          <w:sz w:val="28"/>
          <w:szCs w:val="28"/>
        </w:rPr>
        <w:t>c</w:t>
      </w:r>
      <w:r w:rsidRPr="0023740C" w:rsidR="003301BB">
        <w:rPr>
          <w:rFonts w:ascii="Times New Roman" w:hAnsi="Times New Roman" w:cs="Times New Roman"/>
          <w:sz w:val="28"/>
          <w:szCs w:val="28"/>
        </w:rPr>
        <w:t>a</w:t>
      </w:r>
      <w:r w:rsidRPr="0023740C" w:rsidR="00EC07A6">
        <w:rPr>
          <w:rFonts w:ascii="Times New Roman" w:hAnsi="Times New Roman" w:cs="Times New Roman"/>
          <w:sz w:val="28"/>
          <w:szCs w:val="28"/>
        </w:rPr>
        <w:t>urlaides režīma iekārtas sistēmas</w:t>
      </w:r>
      <w:r w:rsidRPr="0023740C" w:rsidR="003301BB">
        <w:rPr>
          <w:rFonts w:ascii="Times New Roman" w:hAnsi="Times New Roman" w:cs="Times New Roman"/>
          <w:sz w:val="28"/>
          <w:szCs w:val="28"/>
        </w:rPr>
        <w:t xml:space="preserve"> </w:t>
      </w:r>
      <w:r w:rsidRPr="0023740C" w:rsidR="004F7C0C">
        <w:rPr>
          <w:rFonts w:ascii="Times New Roman" w:hAnsi="Times New Roman" w:cs="Times New Roman"/>
          <w:sz w:val="28"/>
          <w:szCs w:val="28"/>
        </w:rPr>
        <w:t>(turpmāk – Sistēma</w:t>
      </w:r>
      <w:r w:rsidRPr="0023740C" w:rsidR="00AA4FAA">
        <w:rPr>
          <w:rFonts w:ascii="Times New Roman" w:hAnsi="Times New Roman" w:cs="Times New Roman"/>
          <w:sz w:val="28"/>
          <w:szCs w:val="28"/>
        </w:rPr>
        <w:t>)</w:t>
      </w:r>
      <w:r w:rsidRPr="0023740C">
        <w:rPr>
          <w:rFonts w:ascii="Times New Roman" w:hAnsi="Times New Roman" w:cs="Times New Roman"/>
          <w:sz w:val="28"/>
          <w:szCs w:val="28"/>
        </w:rPr>
        <w:t xml:space="preserve"> piekļuves tiesības</w:t>
      </w:r>
      <w:r w:rsidRPr="0023740C" w:rsidR="00D63D3C">
        <w:rPr>
          <w:rFonts w:ascii="Times New Roman" w:hAnsi="Times New Roman" w:cs="Times New Roman"/>
          <w:sz w:val="28"/>
          <w:szCs w:val="28"/>
        </w:rPr>
        <w:t xml:space="preserve"> apliecīb</w:t>
      </w:r>
      <w:r w:rsidR="00192C04">
        <w:rPr>
          <w:rFonts w:ascii="Times New Roman" w:hAnsi="Times New Roman" w:cs="Times New Roman"/>
          <w:sz w:val="28"/>
          <w:szCs w:val="28"/>
        </w:rPr>
        <w:t>ai</w:t>
      </w:r>
      <w:r w:rsidRPr="0023740C" w:rsidR="00B2054A">
        <w:rPr>
          <w:rFonts w:ascii="Times New Roman" w:hAnsi="Times New Roman" w:cs="Times New Roman"/>
          <w:sz w:val="28"/>
          <w:szCs w:val="28"/>
        </w:rPr>
        <w:t>, tehniskaj</w:t>
      </w:r>
      <w:r w:rsidR="00192C04">
        <w:rPr>
          <w:rFonts w:ascii="Times New Roman" w:hAnsi="Times New Roman" w:cs="Times New Roman"/>
          <w:sz w:val="28"/>
          <w:szCs w:val="28"/>
        </w:rPr>
        <w:t>ai</w:t>
      </w:r>
      <w:r w:rsidRPr="0023740C" w:rsidR="00B2054A">
        <w:rPr>
          <w:rFonts w:ascii="Times New Roman" w:hAnsi="Times New Roman" w:cs="Times New Roman"/>
          <w:sz w:val="28"/>
          <w:szCs w:val="28"/>
        </w:rPr>
        <w:t xml:space="preserve"> </w:t>
      </w:r>
      <w:r w:rsidRPr="00772CD3" w:rsidR="00B2054A">
        <w:rPr>
          <w:rFonts w:ascii="Times New Roman" w:hAnsi="Times New Roman" w:cs="Times New Roman"/>
          <w:sz w:val="28"/>
          <w:szCs w:val="28"/>
        </w:rPr>
        <w:t>kart</w:t>
      </w:r>
      <w:r w:rsidR="00192C04">
        <w:rPr>
          <w:rFonts w:ascii="Times New Roman" w:hAnsi="Times New Roman" w:cs="Times New Roman"/>
          <w:sz w:val="28"/>
          <w:szCs w:val="28"/>
        </w:rPr>
        <w:t>ei</w:t>
      </w:r>
      <w:r w:rsidRPr="00772CD3" w:rsidR="00B2054A">
        <w:rPr>
          <w:rFonts w:ascii="Times New Roman" w:hAnsi="Times New Roman" w:cs="Times New Roman"/>
          <w:sz w:val="28"/>
          <w:szCs w:val="28"/>
        </w:rPr>
        <w:t xml:space="preserve"> un vies</w:t>
      </w:r>
      <w:r w:rsidRPr="00772CD3" w:rsidR="00AE19AA">
        <w:rPr>
          <w:rFonts w:ascii="Times New Roman" w:hAnsi="Times New Roman" w:cs="Times New Roman"/>
          <w:sz w:val="28"/>
          <w:szCs w:val="28"/>
        </w:rPr>
        <w:t>a</w:t>
      </w:r>
      <w:r w:rsidRPr="00772CD3" w:rsidR="00B2054A">
        <w:rPr>
          <w:rFonts w:ascii="Times New Roman" w:hAnsi="Times New Roman" w:cs="Times New Roman"/>
          <w:sz w:val="28"/>
          <w:szCs w:val="28"/>
        </w:rPr>
        <w:t xml:space="preserve"> kart</w:t>
      </w:r>
      <w:r w:rsidR="00192C04">
        <w:rPr>
          <w:rFonts w:ascii="Times New Roman" w:hAnsi="Times New Roman" w:cs="Times New Roman"/>
          <w:sz w:val="28"/>
          <w:szCs w:val="28"/>
        </w:rPr>
        <w:t>ei</w:t>
      </w:r>
      <w:r w:rsidRPr="00772CD3">
        <w:rPr>
          <w:rFonts w:ascii="Times New Roman" w:hAnsi="Times New Roman" w:cs="Times New Roman"/>
          <w:sz w:val="28"/>
          <w:szCs w:val="28"/>
        </w:rPr>
        <w:t>;</w:t>
      </w:r>
    </w:p>
    <w:p w:rsidR="00327A55" w:rsidRPr="00772CD3" w:rsidP="00573D9E" w14:paraId="01E42C9C" w14:textId="55F8091A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2CD3">
        <w:rPr>
          <w:rFonts w:ascii="Times New Roman" w:hAnsi="Times New Roman" w:cs="Times New Roman"/>
          <w:sz w:val="28"/>
          <w:szCs w:val="28"/>
        </w:rPr>
        <w:t xml:space="preserve"> </w:t>
      </w:r>
      <w:r w:rsidRPr="00772CD3" w:rsidR="00053F11">
        <w:rPr>
          <w:rFonts w:ascii="Times New Roman" w:hAnsi="Times New Roman" w:cs="Times New Roman"/>
          <w:sz w:val="28"/>
          <w:szCs w:val="28"/>
        </w:rPr>
        <w:t>a</w:t>
      </w:r>
      <w:r w:rsidRPr="00772CD3" w:rsidR="00632287">
        <w:rPr>
          <w:rFonts w:ascii="Times New Roman" w:hAnsi="Times New Roman" w:cs="Times New Roman"/>
          <w:sz w:val="28"/>
          <w:szCs w:val="28"/>
        </w:rPr>
        <w:t>tbilstoši</w:t>
      </w:r>
      <w:r w:rsidRPr="00772CD3" w:rsidR="007F4633">
        <w:rPr>
          <w:rFonts w:ascii="Times New Roman" w:hAnsi="Times New Roman" w:cs="Times New Roman"/>
          <w:sz w:val="28"/>
          <w:szCs w:val="28"/>
        </w:rPr>
        <w:t xml:space="preserve"> </w:t>
      </w:r>
      <w:r w:rsidRPr="00772CD3" w:rsidR="002C73C8">
        <w:rPr>
          <w:rFonts w:ascii="Times New Roman" w:hAnsi="Times New Roman" w:cs="Times New Roman"/>
          <w:sz w:val="28"/>
          <w:szCs w:val="28"/>
        </w:rPr>
        <w:t>saskaņotajam</w:t>
      </w:r>
      <w:r w:rsidRPr="00772CD3" w:rsidR="000B37AF">
        <w:rPr>
          <w:rFonts w:ascii="Times New Roman" w:hAnsi="Times New Roman" w:cs="Times New Roman"/>
          <w:sz w:val="28"/>
          <w:szCs w:val="28"/>
        </w:rPr>
        <w:t xml:space="preserve"> </w:t>
      </w:r>
      <w:r w:rsidRPr="00772CD3" w:rsidR="004F7C0C">
        <w:rPr>
          <w:rFonts w:ascii="Times New Roman" w:hAnsi="Times New Roman" w:cs="Times New Roman"/>
          <w:sz w:val="28"/>
          <w:szCs w:val="28"/>
        </w:rPr>
        <w:t xml:space="preserve">piekļuves līmenim, Sistēmā </w:t>
      </w:r>
      <w:r w:rsidRPr="00772CD3" w:rsidR="002C73C8">
        <w:rPr>
          <w:rFonts w:ascii="Times New Roman" w:hAnsi="Times New Roman" w:cs="Times New Roman"/>
          <w:sz w:val="28"/>
          <w:szCs w:val="28"/>
        </w:rPr>
        <w:t>piešķir</w:t>
      </w:r>
      <w:r w:rsidRPr="00772CD3" w:rsidR="002C12D0">
        <w:rPr>
          <w:rFonts w:ascii="Times New Roman" w:hAnsi="Times New Roman" w:cs="Times New Roman"/>
          <w:sz w:val="28"/>
          <w:szCs w:val="28"/>
        </w:rPr>
        <w:t>t</w:t>
      </w:r>
      <w:r w:rsidRPr="00772CD3" w:rsidR="002C73C8">
        <w:rPr>
          <w:rFonts w:ascii="Times New Roman" w:hAnsi="Times New Roman" w:cs="Times New Roman"/>
          <w:sz w:val="28"/>
          <w:szCs w:val="28"/>
        </w:rPr>
        <w:t xml:space="preserve"> piekļuves tiesības</w:t>
      </w:r>
      <w:r w:rsidRPr="00772CD3" w:rsidR="000D275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60545703"/>
      <w:r w:rsidRPr="00772CD3" w:rsidR="003301BB">
        <w:rPr>
          <w:rFonts w:ascii="Times New Roman" w:hAnsi="Times New Roman" w:cs="Times New Roman"/>
          <w:sz w:val="28"/>
          <w:szCs w:val="28"/>
        </w:rPr>
        <w:t>apliecīb</w:t>
      </w:r>
      <w:bookmarkEnd w:id="3"/>
      <w:r w:rsidR="00192C04">
        <w:rPr>
          <w:rFonts w:ascii="Times New Roman" w:hAnsi="Times New Roman" w:cs="Times New Roman"/>
          <w:sz w:val="28"/>
          <w:szCs w:val="28"/>
        </w:rPr>
        <w:t>ai</w:t>
      </w:r>
      <w:r w:rsidRPr="00772CD3" w:rsidR="00B2054A">
        <w:rPr>
          <w:rFonts w:ascii="Times New Roman" w:hAnsi="Times New Roman" w:cs="Times New Roman"/>
          <w:sz w:val="28"/>
          <w:szCs w:val="28"/>
        </w:rPr>
        <w:t>, tehnisk</w:t>
      </w:r>
      <w:r w:rsidRPr="00772CD3" w:rsidR="00CB7EA2">
        <w:rPr>
          <w:rFonts w:ascii="Times New Roman" w:hAnsi="Times New Roman" w:cs="Times New Roman"/>
          <w:sz w:val="28"/>
          <w:szCs w:val="28"/>
        </w:rPr>
        <w:t>aj</w:t>
      </w:r>
      <w:r w:rsidR="00192C04">
        <w:rPr>
          <w:rFonts w:ascii="Times New Roman" w:hAnsi="Times New Roman" w:cs="Times New Roman"/>
          <w:sz w:val="28"/>
          <w:szCs w:val="28"/>
        </w:rPr>
        <w:t>ai</w:t>
      </w:r>
      <w:r w:rsidRPr="00772CD3" w:rsidR="00B2054A">
        <w:rPr>
          <w:rFonts w:ascii="Times New Roman" w:hAnsi="Times New Roman" w:cs="Times New Roman"/>
          <w:sz w:val="28"/>
          <w:szCs w:val="28"/>
        </w:rPr>
        <w:t xml:space="preserve"> kart</w:t>
      </w:r>
      <w:r w:rsidR="00192C04">
        <w:rPr>
          <w:rFonts w:ascii="Times New Roman" w:hAnsi="Times New Roman" w:cs="Times New Roman"/>
          <w:sz w:val="28"/>
          <w:szCs w:val="28"/>
        </w:rPr>
        <w:t>ei</w:t>
      </w:r>
      <w:r w:rsidRPr="00772CD3" w:rsidR="00B2054A">
        <w:rPr>
          <w:rFonts w:ascii="Times New Roman" w:hAnsi="Times New Roman" w:cs="Times New Roman"/>
          <w:sz w:val="28"/>
          <w:szCs w:val="28"/>
        </w:rPr>
        <w:t xml:space="preserve"> un vies</w:t>
      </w:r>
      <w:r w:rsidRPr="00772CD3" w:rsidR="00AE19AA">
        <w:rPr>
          <w:rFonts w:ascii="Times New Roman" w:hAnsi="Times New Roman" w:cs="Times New Roman"/>
          <w:sz w:val="28"/>
          <w:szCs w:val="28"/>
        </w:rPr>
        <w:t>a</w:t>
      </w:r>
      <w:r w:rsidRPr="00772CD3" w:rsidR="00B2054A">
        <w:rPr>
          <w:rFonts w:ascii="Times New Roman" w:hAnsi="Times New Roman" w:cs="Times New Roman"/>
          <w:sz w:val="28"/>
          <w:szCs w:val="28"/>
        </w:rPr>
        <w:t xml:space="preserve"> kart</w:t>
      </w:r>
      <w:r w:rsidR="006041BE">
        <w:rPr>
          <w:rFonts w:ascii="Times New Roman" w:hAnsi="Times New Roman" w:cs="Times New Roman"/>
          <w:sz w:val="28"/>
          <w:szCs w:val="28"/>
        </w:rPr>
        <w:t>i</w:t>
      </w:r>
      <w:r w:rsidRPr="00772CD3" w:rsidR="003301BB">
        <w:rPr>
          <w:rFonts w:ascii="Times New Roman" w:hAnsi="Times New Roman" w:cs="Times New Roman"/>
          <w:sz w:val="28"/>
          <w:szCs w:val="28"/>
        </w:rPr>
        <w:t>;</w:t>
      </w:r>
    </w:p>
    <w:p w:rsidR="00E56972" w:rsidRPr="00772CD3" w:rsidP="00573D9E" w14:paraId="0DF86FD4" w14:textId="61582A4B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2CD3">
        <w:rPr>
          <w:rFonts w:ascii="Times New Roman" w:hAnsi="Times New Roman" w:cs="Times New Roman"/>
          <w:sz w:val="28"/>
          <w:szCs w:val="28"/>
        </w:rPr>
        <w:t>saņemot šo iekšējo noteikumu 1</w:t>
      </w:r>
      <w:r w:rsidR="00780F45">
        <w:rPr>
          <w:rFonts w:ascii="Times New Roman" w:hAnsi="Times New Roman" w:cs="Times New Roman"/>
          <w:sz w:val="28"/>
          <w:szCs w:val="28"/>
        </w:rPr>
        <w:t>0</w:t>
      </w:r>
      <w:r w:rsidRPr="00772CD3">
        <w:rPr>
          <w:rFonts w:ascii="Times New Roman" w:hAnsi="Times New Roman" w:cs="Times New Roman"/>
          <w:sz w:val="28"/>
          <w:szCs w:val="28"/>
        </w:rPr>
        <w:t>.</w:t>
      </w:r>
      <w:r w:rsidRPr="00772CD3" w:rsidR="005A20CD">
        <w:rPr>
          <w:rFonts w:ascii="Times New Roman" w:hAnsi="Times New Roman" w:cs="Times New Roman"/>
          <w:sz w:val="28"/>
          <w:szCs w:val="28"/>
        </w:rPr>
        <w:t>3</w:t>
      </w:r>
      <w:r w:rsidRPr="00772CD3">
        <w:rPr>
          <w:rFonts w:ascii="Times New Roman" w:hAnsi="Times New Roman" w:cs="Times New Roman"/>
          <w:sz w:val="28"/>
          <w:szCs w:val="28"/>
        </w:rPr>
        <w:t xml:space="preserve">. </w:t>
      </w:r>
      <w:r w:rsidRPr="00772CD3" w:rsidR="00923531">
        <w:rPr>
          <w:rFonts w:ascii="Times New Roman" w:hAnsi="Times New Roman" w:cs="Times New Roman"/>
          <w:sz w:val="28"/>
          <w:szCs w:val="28"/>
        </w:rPr>
        <w:t>vai</w:t>
      </w:r>
      <w:r w:rsidRPr="00772CD3">
        <w:rPr>
          <w:rFonts w:ascii="Times New Roman" w:hAnsi="Times New Roman" w:cs="Times New Roman"/>
          <w:sz w:val="28"/>
          <w:szCs w:val="28"/>
        </w:rPr>
        <w:t xml:space="preserve"> 1</w:t>
      </w:r>
      <w:r w:rsidR="00780F45">
        <w:rPr>
          <w:rFonts w:ascii="Times New Roman" w:hAnsi="Times New Roman" w:cs="Times New Roman"/>
          <w:sz w:val="28"/>
          <w:szCs w:val="28"/>
        </w:rPr>
        <w:t>0</w:t>
      </w:r>
      <w:r w:rsidRPr="00772CD3">
        <w:rPr>
          <w:rFonts w:ascii="Times New Roman" w:hAnsi="Times New Roman" w:cs="Times New Roman"/>
          <w:sz w:val="28"/>
          <w:szCs w:val="28"/>
        </w:rPr>
        <w:t>.</w:t>
      </w:r>
      <w:r w:rsidRPr="00772CD3" w:rsidR="009D1419">
        <w:rPr>
          <w:rFonts w:ascii="Times New Roman" w:hAnsi="Times New Roman" w:cs="Times New Roman"/>
          <w:sz w:val="28"/>
          <w:szCs w:val="28"/>
        </w:rPr>
        <w:t>5</w:t>
      </w:r>
      <w:r w:rsidRPr="00772CD3">
        <w:rPr>
          <w:rFonts w:ascii="Times New Roman" w:hAnsi="Times New Roman" w:cs="Times New Roman"/>
          <w:sz w:val="28"/>
          <w:szCs w:val="28"/>
        </w:rPr>
        <w:t>.</w:t>
      </w:r>
      <w:r w:rsidR="006041BE">
        <w:rPr>
          <w:rFonts w:ascii="Times New Roman" w:hAnsi="Times New Roman" w:cs="Times New Roman"/>
          <w:sz w:val="28"/>
          <w:szCs w:val="28"/>
        </w:rPr>
        <w:t> </w:t>
      </w:r>
      <w:r w:rsidRPr="00772CD3">
        <w:rPr>
          <w:rFonts w:ascii="Times New Roman" w:hAnsi="Times New Roman" w:cs="Times New Roman"/>
          <w:sz w:val="28"/>
          <w:szCs w:val="28"/>
        </w:rPr>
        <w:t>apakšpunktā minēto informāciju, veikt nepieciešamos pasākumus</w:t>
      </w:r>
      <w:r w:rsidRPr="00772CD3" w:rsidR="000C4E9F">
        <w:rPr>
          <w:rFonts w:ascii="Times New Roman" w:hAnsi="Times New Roman" w:cs="Times New Roman"/>
          <w:sz w:val="28"/>
          <w:szCs w:val="28"/>
        </w:rPr>
        <w:t>, lai nodrošinātu drošu un netraucētu caurlaides režīmu</w:t>
      </w:r>
      <w:r w:rsidRPr="00772CD3">
        <w:rPr>
          <w:rFonts w:ascii="Times New Roman" w:hAnsi="Times New Roman" w:cs="Times New Roman"/>
          <w:sz w:val="28"/>
          <w:szCs w:val="28"/>
        </w:rPr>
        <w:t>;</w:t>
      </w:r>
    </w:p>
    <w:p w:rsidR="00D74D54" w:rsidRPr="00772CD3" w:rsidP="004F7C0C" w14:paraId="62CF7243" w14:textId="56A75243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2CD3">
        <w:rPr>
          <w:rFonts w:ascii="Times New Roman" w:hAnsi="Times New Roman" w:cs="Times New Roman"/>
          <w:sz w:val="28"/>
          <w:szCs w:val="28"/>
        </w:rPr>
        <w:t>nodo</w:t>
      </w:r>
      <w:r w:rsidRPr="00772CD3" w:rsidR="003C61D3">
        <w:rPr>
          <w:rFonts w:ascii="Times New Roman" w:hAnsi="Times New Roman" w:cs="Times New Roman"/>
          <w:sz w:val="28"/>
          <w:szCs w:val="28"/>
        </w:rPr>
        <w:t>t</w:t>
      </w:r>
      <w:r w:rsidRPr="00772CD3">
        <w:rPr>
          <w:rFonts w:ascii="Times New Roman" w:hAnsi="Times New Roman" w:cs="Times New Roman"/>
          <w:sz w:val="28"/>
          <w:szCs w:val="28"/>
        </w:rPr>
        <w:t xml:space="preserve"> dežurantam </w:t>
      </w:r>
      <w:r w:rsidRPr="00772CD3" w:rsidR="00D01060">
        <w:rPr>
          <w:rFonts w:ascii="Times New Roman" w:hAnsi="Times New Roman" w:cs="Times New Roman"/>
          <w:sz w:val="28"/>
          <w:szCs w:val="28"/>
        </w:rPr>
        <w:t>S</w:t>
      </w:r>
      <w:r w:rsidRPr="00772CD3" w:rsidR="00AA4FAA">
        <w:rPr>
          <w:rFonts w:ascii="Times New Roman" w:hAnsi="Times New Roman" w:cs="Times New Roman"/>
          <w:sz w:val="28"/>
          <w:szCs w:val="28"/>
        </w:rPr>
        <w:t xml:space="preserve">istēmā </w:t>
      </w:r>
      <w:r w:rsidRPr="00772CD3" w:rsidR="00053F11">
        <w:rPr>
          <w:rFonts w:ascii="Times New Roman" w:hAnsi="Times New Roman" w:cs="Times New Roman"/>
          <w:sz w:val="28"/>
          <w:szCs w:val="28"/>
        </w:rPr>
        <w:t>ie</w:t>
      </w:r>
      <w:r w:rsidRPr="00772CD3" w:rsidR="00AA4FAA">
        <w:rPr>
          <w:rFonts w:ascii="Times New Roman" w:hAnsi="Times New Roman" w:cs="Times New Roman"/>
          <w:sz w:val="28"/>
          <w:szCs w:val="28"/>
        </w:rPr>
        <w:t>programmēt</w:t>
      </w:r>
      <w:r w:rsidR="00192C04">
        <w:rPr>
          <w:rFonts w:ascii="Times New Roman" w:hAnsi="Times New Roman" w:cs="Times New Roman"/>
          <w:sz w:val="28"/>
          <w:szCs w:val="28"/>
        </w:rPr>
        <w:t>o</w:t>
      </w:r>
      <w:r w:rsidRPr="00772CD3">
        <w:rPr>
          <w:rFonts w:ascii="Times New Roman" w:hAnsi="Times New Roman" w:cs="Times New Roman"/>
          <w:sz w:val="28"/>
          <w:szCs w:val="28"/>
        </w:rPr>
        <w:t xml:space="preserve"> vies</w:t>
      </w:r>
      <w:r w:rsidRPr="00772CD3" w:rsidR="00AE19AA">
        <w:rPr>
          <w:rFonts w:ascii="Times New Roman" w:hAnsi="Times New Roman" w:cs="Times New Roman"/>
          <w:sz w:val="28"/>
          <w:szCs w:val="28"/>
        </w:rPr>
        <w:t>a</w:t>
      </w:r>
      <w:r w:rsidRPr="00772CD3" w:rsidR="00BE5952">
        <w:rPr>
          <w:rFonts w:ascii="Times New Roman" w:hAnsi="Times New Roman" w:cs="Times New Roman"/>
          <w:sz w:val="28"/>
          <w:szCs w:val="28"/>
        </w:rPr>
        <w:t xml:space="preserve"> kart</w:t>
      </w:r>
      <w:r w:rsidR="00192C04">
        <w:rPr>
          <w:rFonts w:ascii="Times New Roman" w:hAnsi="Times New Roman" w:cs="Times New Roman"/>
          <w:sz w:val="28"/>
          <w:szCs w:val="28"/>
        </w:rPr>
        <w:t>i</w:t>
      </w:r>
      <w:r w:rsidRPr="00772CD3" w:rsidR="00FA4388">
        <w:rPr>
          <w:rFonts w:ascii="Times New Roman" w:hAnsi="Times New Roman" w:cs="Times New Roman"/>
          <w:sz w:val="28"/>
          <w:szCs w:val="28"/>
        </w:rPr>
        <w:t xml:space="preserve"> un tehnisk</w:t>
      </w:r>
      <w:r w:rsidR="00192C04">
        <w:rPr>
          <w:rFonts w:ascii="Times New Roman" w:hAnsi="Times New Roman" w:cs="Times New Roman"/>
          <w:sz w:val="28"/>
          <w:szCs w:val="28"/>
        </w:rPr>
        <w:t>o</w:t>
      </w:r>
      <w:r w:rsidRPr="00772CD3">
        <w:rPr>
          <w:rFonts w:ascii="Times New Roman" w:hAnsi="Times New Roman" w:cs="Times New Roman"/>
          <w:sz w:val="28"/>
          <w:szCs w:val="28"/>
        </w:rPr>
        <w:t xml:space="preserve"> kart</w:t>
      </w:r>
      <w:r w:rsidR="00192C04">
        <w:rPr>
          <w:rFonts w:ascii="Times New Roman" w:hAnsi="Times New Roman" w:cs="Times New Roman"/>
          <w:sz w:val="28"/>
          <w:szCs w:val="28"/>
        </w:rPr>
        <w:t>i</w:t>
      </w:r>
      <w:r w:rsidRPr="00772CD3">
        <w:rPr>
          <w:rFonts w:ascii="Times New Roman" w:hAnsi="Times New Roman" w:cs="Times New Roman"/>
          <w:sz w:val="28"/>
          <w:szCs w:val="28"/>
        </w:rPr>
        <w:t>;</w:t>
      </w:r>
    </w:p>
    <w:p w:rsidR="00FF1639" w:rsidRPr="00772CD3" w:rsidP="002C0E79" w14:paraId="3085CDB0" w14:textId="66E10AFB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2CD3">
        <w:rPr>
          <w:rFonts w:ascii="Times New Roman" w:hAnsi="Times New Roman" w:cs="Times New Roman"/>
          <w:sz w:val="28"/>
          <w:szCs w:val="28"/>
        </w:rPr>
        <w:t xml:space="preserve">ne retāk kā </w:t>
      </w:r>
      <w:r w:rsidRPr="00772CD3" w:rsidR="007C6E05">
        <w:rPr>
          <w:rFonts w:ascii="Times New Roman" w:hAnsi="Times New Roman" w:cs="Times New Roman"/>
          <w:sz w:val="28"/>
          <w:szCs w:val="28"/>
        </w:rPr>
        <w:t xml:space="preserve">reizi gadā </w:t>
      </w:r>
      <w:r w:rsidRPr="00772CD3">
        <w:rPr>
          <w:rFonts w:ascii="Times New Roman" w:hAnsi="Times New Roman" w:cs="Times New Roman"/>
          <w:sz w:val="28"/>
          <w:szCs w:val="28"/>
        </w:rPr>
        <w:t xml:space="preserve">vai pēc nepieciešamības </w:t>
      </w:r>
      <w:r w:rsidRPr="00772CD3" w:rsidR="007C6E05">
        <w:rPr>
          <w:rFonts w:ascii="Times New Roman" w:hAnsi="Times New Roman" w:cs="Times New Roman"/>
          <w:sz w:val="28"/>
          <w:szCs w:val="28"/>
        </w:rPr>
        <w:t>kopā ar dežurantu veikt evakuācijas pogu darbības pārbaudi un pārbaudes rezultātus nor</w:t>
      </w:r>
      <w:r w:rsidRPr="00772CD3" w:rsidR="00D22584">
        <w:rPr>
          <w:rFonts w:ascii="Times New Roman" w:hAnsi="Times New Roman" w:cs="Times New Roman"/>
          <w:sz w:val="28"/>
          <w:szCs w:val="28"/>
        </w:rPr>
        <w:t>ād</w:t>
      </w:r>
      <w:r w:rsidRPr="00772CD3" w:rsidR="003D750F">
        <w:rPr>
          <w:rFonts w:ascii="Times New Roman" w:hAnsi="Times New Roman" w:cs="Times New Roman"/>
          <w:sz w:val="28"/>
          <w:szCs w:val="28"/>
        </w:rPr>
        <w:t>īt</w:t>
      </w:r>
      <w:r w:rsidRPr="00772CD3" w:rsidR="007C6E05">
        <w:rPr>
          <w:rFonts w:ascii="Times New Roman" w:hAnsi="Times New Roman" w:cs="Times New Roman"/>
          <w:sz w:val="28"/>
          <w:szCs w:val="28"/>
        </w:rPr>
        <w:t xml:space="preserve"> Dežūru pieņemšanas un nodošanas žurnālā</w:t>
      </w:r>
      <w:r w:rsidR="009239B9">
        <w:rPr>
          <w:rFonts w:ascii="Times New Roman" w:hAnsi="Times New Roman" w:cs="Times New Roman"/>
          <w:sz w:val="28"/>
          <w:szCs w:val="28"/>
        </w:rPr>
        <w:t>.</w:t>
      </w:r>
    </w:p>
    <w:p w:rsidR="00287B07" w:rsidRPr="00E1629B" w:rsidP="004F7C0C" w14:paraId="1A1C7C03" w14:textId="77777777">
      <w:pPr>
        <w:tabs>
          <w:tab w:val="left" w:pos="851"/>
        </w:tabs>
        <w:jc w:val="both"/>
        <w:rPr>
          <w:sz w:val="28"/>
          <w:szCs w:val="28"/>
        </w:rPr>
      </w:pPr>
    </w:p>
    <w:p w:rsidR="006148D5" w:rsidRPr="00994BE7" w:rsidP="00436ACA" w14:paraId="2B6E63C1" w14:textId="77777777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>Dežuranta pienākumi:</w:t>
      </w:r>
    </w:p>
    <w:p w:rsidR="001C7FA6" w:rsidRPr="00994BE7" w:rsidP="001C7FA6" w14:paraId="225BC404" w14:textId="656D78E8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>kontrolēt</w:t>
      </w:r>
      <w:r w:rsidRPr="00994BE7" w:rsidR="00436ACA">
        <w:rPr>
          <w:rFonts w:ascii="Times New Roman" w:hAnsi="Times New Roman" w:cs="Times New Roman"/>
          <w:sz w:val="28"/>
          <w:szCs w:val="28"/>
        </w:rPr>
        <w:t xml:space="preserve"> </w:t>
      </w:r>
      <w:r w:rsidRPr="00994BE7" w:rsidR="006B219B">
        <w:rPr>
          <w:rFonts w:ascii="Times New Roman" w:hAnsi="Times New Roman" w:cs="Times New Roman"/>
          <w:sz w:val="28"/>
          <w:szCs w:val="28"/>
        </w:rPr>
        <w:t>apmeklētāj</w:t>
      </w:r>
      <w:r w:rsidR="00522139">
        <w:rPr>
          <w:rFonts w:ascii="Times New Roman" w:hAnsi="Times New Roman" w:cs="Times New Roman"/>
          <w:sz w:val="28"/>
          <w:szCs w:val="28"/>
        </w:rPr>
        <w:t>a</w:t>
      </w:r>
      <w:r w:rsidRPr="00994BE7" w:rsidR="006B219B">
        <w:rPr>
          <w:rFonts w:ascii="Times New Roman" w:hAnsi="Times New Roman" w:cs="Times New Roman"/>
          <w:sz w:val="28"/>
          <w:szCs w:val="28"/>
        </w:rPr>
        <w:t xml:space="preserve"> un pasākuma dalībnieka </w:t>
      </w:r>
      <w:r w:rsidRPr="00994BE7" w:rsidR="00044CDF">
        <w:rPr>
          <w:rFonts w:ascii="Times New Roman" w:hAnsi="Times New Roman" w:cs="Times New Roman"/>
          <w:sz w:val="28"/>
          <w:szCs w:val="28"/>
        </w:rPr>
        <w:t>iekļūšanu</w:t>
      </w:r>
      <w:r w:rsidRPr="00994BE7" w:rsidR="00F65825">
        <w:rPr>
          <w:rFonts w:ascii="Times New Roman" w:hAnsi="Times New Roman" w:cs="Times New Roman"/>
          <w:sz w:val="28"/>
          <w:szCs w:val="28"/>
        </w:rPr>
        <w:t xml:space="preserve"> un izkļūšanu no</w:t>
      </w:r>
      <w:r w:rsidRPr="00994BE7" w:rsidR="00044CDF">
        <w:rPr>
          <w:rFonts w:ascii="Times New Roman" w:hAnsi="Times New Roman" w:cs="Times New Roman"/>
          <w:sz w:val="28"/>
          <w:szCs w:val="28"/>
        </w:rPr>
        <w:t xml:space="preserve"> Koledž</w:t>
      </w:r>
      <w:r w:rsidRPr="00994BE7" w:rsidR="00F65825">
        <w:rPr>
          <w:rFonts w:ascii="Times New Roman" w:hAnsi="Times New Roman" w:cs="Times New Roman"/>
          <w:sz w:val="28"/>
          <w:szCs w:val="28"/>
        </w:rPr>
        <w:t>as</w:t>
      </w:r>
      <w:r w:rsidRPr="00994BE7" w:rsidR="00E56972">
        <w:rPr>
          <w:rFonts w:ascii="Times New Roman" w:hAnsi="Times New Roman" w:cs="Times New Roman"/>
          <w:sz w:val="28"/>
          <w:szCs w:val="28"/>
        </w:rPr>
        <w:t>;</w:t>
      </w:r>
    </w:p>
    <w:p w:rsidR="007C24C6" w:rsidRPr="00994BE7" w:rsidP="001C7FA6" w14:paraId="1E4FA064" w14:textId="0A402AB8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 xml:space="preserve">pārbaudīt </w:t>
      </w:r>
      <w:r w:rsidRPr="00994BE7" w:rsidR="006B219B">
        <w:rPr>
          <w:rFonts w:ascii="Times New Roman" w:hAnsi="Times New Roman" w:cs="Times New Roman"/>
          <w:sz w:val="28"/>
          <w:szCs w:val="28"/>
        </w:rPr>
        <w:t>apmeklētāj</w:t>
      </w:r>
      <w:r w:rsidR="00522139">
        <w:rPr>
          <w:rFonts w:ascii="Times New Roman" w:hAnsi="Times New Roman" w:cs="Times New Roman"/>
          <w:sz w:val="28"/>
          <w:szCs w:val="28"/>
        </w:rPr>
        <w:t>a</w:t>
      </w:r>
      <w:r w:rsidRPr="00994BE7" w:rsidR="006B219B">
        <w:rPr>
          <w:rFonts w:ascii="Times New Roman" w:hAnsi="Times New Roman" w:cs="Times New Roman"/>
          <w:sz w:val="28"/>
          <w:szCs w:val="28"/>
        </w:rPr>
        <w:t xml:space="preserve"> un pasākuma dalībnieka </w:t>
      </w:r>
      <w:r w:rsidRPr="00994BE7">
        <w:rPr>
          <w:rFonts w:ascii="Times New Roman" w:hAnsi="Times New Roman" w:cs="Times New Roman"/>
          <w:sz w:val="28"/>
          <w:szCs w:val="28"/>
        </w:rPr>
        <w:t>identitāti</w:t>
      </w:r>
      <w:r w:rsidRPr="00994BE7" w:rsidR="001072E7">
        <w:rPr>
          <w:rFonts w:ascii="Times New Roman" w:hAnsi="Times New Roman" w:cs="Times New Roman"/>
          <w:sz w:val="28"/>
          <w:szCs w:val="28"/>
        </w:rPr>
        <w:t xml:space="preserve">, </w:t>
      </w:r>
      <w:r w:rsidRPr="00994BE7">
        <w:rPr>
          <w:rFonts w:ascii="Times New Roman" w:hAnsi="Times New Roman" w:cs="Times New Roman"/>
          <w:sz w:val="28"/>
          <w:szCs w:val="28"/>
        </w:rPr>
        <w:t>izsnie</w:t>
      </w:r>
      <w:r w:rsidRPr="00994BE7" w:rsidR="00E15ECB">
        <w:rPr>
          <w:rFonts w:ascii="Times New Roman" w:hAnsi="Times New Roman" w:cs="Times New Roman"/>
          <w:sz w:val="28"/>
          <w:szCs w:val="28"/>
        </w:rPr>
        <w:t>gt</w:t>
      </w:r>
      <w:r w:rsidRPr="00994BE7">
        <w:rPr>
          <w:rFonts w:ascii="Times New Roman" w:hAnsi="Times New Roman" w:cs="Times New Roman"/>
          <w:sz w:val="28"/>
          <w:szCs w:val="28"/>
        </w:rPr>
        <w:t xml:space="preserve"> </w:t>
      </w:r>
      <w:r w:rsidRPr="00994BE7" w:rsidR="00BE5952">
        <w:rPr>
          <w:rFonts w:ascii="Times New Roman" w:hAnsi="Times New Roman" w:cs="Times New Roman"/>
          <w:sz w:val="28"/>
          <w:szCs w:val="28"/>
        </w:rPr>
        <w:t xml:space="preserve">tehnisko karti </w:t>
      </w:r>
      <w:r w:rsidRPr="00994BE7" w:rsidR="00E15ECB">
        <w:rPr>
          <w:rFonts w:ascii="Times New Roman" w:hAnsi="Times New Roman" w:cs="Times New Roman"/>
          <w:sz w:val="28"/>
          <w:szCs w:val="28"/>
        </w:rPr>
        <w:t xml:space="preserve">vai </w:t>
      </w:r>
      <w:r w:rsidRPr="00994BE7">
        <w:rPr>
          <w:rFonts w:ascii="Times New Roman" w:hAnsi="Times New Roman" w:cs="Times New Roman"/>
          <w:sz w:val="28"/>
          <w:szCs w:val="28"/>
        </w:rPr>
        <w:t xml:space="preserve">viesa </w:t>
      </w:r>
      <w:r w:rsidRPr="00994BE7" w:rsidR="00E56972">
        <w:rPr>
          <w:rFonts w:ascii="Times New Roman" w:hAnsi="Times New Roman" w:cs="Times New Roman"/>
          <w:sz w:val="28"/>
          <w:szCs w:val="28"/>
        </w:rPr>
        <w:t>karti</w:t>
      </w:r>
      <w:r w:rsidRPr="00994BE7" w:rsidR="00E15ECB">
        <w:rPr>
          <w:rFonts w:ascii="Times New Roman" w:hAnsi="Times New Roman" w:cs="Times New Roman"/>
          <w:sz w:val="28"/>
          <w:szCs w:val="28"/>
        </w:rPr>
        <w:t xml:space="preserve"> un </w:t>
      </w:r>
      <w:r w:rsidRPr="00994BE7" w:rsidR="001C7FA6">
        <w:rPr>
          <w:rFonts w:ascii="Times New Roman" w:hAnsi="Times New Roman" w:cs="Times New Roman"/>
          <w:sz w:val="28"/>
          <w:szCs w:val="28"/>
        </w:rPr>
        <w:t>vei</w:t>
      </w:r>
      <w:r w:rsidRPr="00994BE7" w:rsidR="00E15ECB">
        <w:rPr>
          <w:rFonts w:ascii="Times New Roman" w:hAnsi="Times New Roman" w:cs="Times New Roman"/>
          <w:sz w:val="28"/>
          <w:szCs w:val="28"/>
        </w:rPr>
        <w:t>kt</w:t>
      </w:r>
      <w:r w:rsidRPr="00994BE7" w:rsidR="001C7FA6">
        <w:rPr>
          <w:rFonts w:ascii="Times New Roman" w:hAnsi="Times New Roman" w:cs="Times New Roman"/>
          <w:sz w:val="28"/>
          <w:szCs w:val="28"/>
        </w:rPr>
        <w:t xml:space="preserve"> </w:t>
      </w:r>
      <w:r w:rsidRPr="00994BE7" w:rsidR="006B219B">
        <w:rPr>
          <w:rFonts w:ascii="Times New Roman" w:hAnsi="Times New Roman" w:cs="Times New Roman"/>
          <w:sz w:val="28"/>
          <w:szCs w:val="28"/>
        </w:rPr>
        <w:t>apmeklētāj</w:t>
      </w:r>
      <w:r w:rsidR="00522139">
        <w:rPr>
          <w:rFonts w:ascii="Times New Roman" w:hAnsi="Times New Roman" w:cs="Times New Roman"/>
          <w:sz w:val="28"/>
          <w:szCs w:val="28"/>
        </w:rPr>
        <w:t>a</w:t>
      </w:r>
      <w:r w:rsidRPr="00994BE7" w:rsidR="006B219B">
        <w:rPr>
          <w:rFonts w:ascii="Times New Roman" w:hAnsi="Times New Roman" w:cs="Times New Roman"/>
          <w:sz w:val="28"/>
          <w:szCs w:val="28"/>
        </w:rPr>
        <w:t xml:space="preserve"> un pasākuma dalībnieka </w:t>
      </w:r>
      <w:r w:rsidRPr="00994BE7">
        <w:rPr>
          <w:rFonts w:ascii="Times New Roman" w:hAnsi="Times New Roman" w:cs="Times New Roman"/>
          <w:sz w:val="28"/>
          <w:szCs w:val="28"/>
        </w:rPr>
        <w:t>reģistrāciju</w:t>
      </w:r>
      <w:r w:rsidRPr="00994BE7" w:rsidR="00710B4B">
        <w:rPr>
          <w:rFonts w:ascii="Times New Roman" w:hAnsi="Times New Roman" w:cs="Times New Roman"/>
          <w:sz w:val="28"/>
          <w:szCs w:val="28"/>
        </w:rPr>
        <w:t xml:space="preserve"> šajos iekšējos noteikumos noteiktajā kārtībā</w:t>
      </w:r>
      <w:r w:rsidRPr="00994BE7">
        <w:rPr>
          <w:rFonts w:ascii="Times New Roman" w:hAnsi="Times New Roman" w:cs="Times New Roman"/>
          <w:sz w:val="28"/>
          <w:szCs w:val="28"/>
        </w:rPr>
        <w:t>;</w:t>
      </w:r>
    </w:p>
    <w:p w:rsidR="007C24C6" w:rsidRPr="00994BE7" w:rsidP="007C24C6" w14:paraId="64F11215" w14:textId="565873F8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 xml:space="preserve">ziņot </w:t>
      </w:r>
      <w:r w:rsidRPr="00994BE7" w:rsidR="00EF6CCA">
        <w:rPr>
          <w:rFonts w:ascii="Times New Roman" w:hAnsi="Times New Roman" w:cs="Times New Roman"/>
          <w:sz w:val="28"/>
          <w:szCs w:val="28"/>
        </w:rPr>
        <w:t xml:space="preserve">atbildīgajam nodarbinātajam </w:t>
      </w:r>
      <w:r w:rsidRPr="00994BE7">
        <w:rPr>
          <w:rFonts w:ascii="Times New Roman" w:hAnsi="Times New Roman" w:cs="Times New Roman"/>
          <w:sz w:val="28"/>
          <w:szCs w:val="28"/>
        </w:rPr>
        <w:t>par caurlaides režīma vārtu komplekta ar dubulto ieeju un tehnisko vārtu</w:t>
      </w:r>
      <w:r w:rsidRPr="00994BE7" w:rsidR="00231C8A">
        <w:rPr>
          <w:rFonts w:ascii="Times New Roman" w:hAnsi="Times New Roman" w:cs="Times New Roman"/>
          <w:sz w:val="28"/>
          <w:szCs w:val="28"/>
        </w:rPr>
        <w:t xml:space="preserve"> vai </w:t>
      </w:r>
      <w:r w:rsidRPr="00994BE7" w:rsidR="00D5706C">
        <w:rPr>
          <w:rFonts w:ascii="Times New Roman" w:hAnsi="Times New Roman" w:cs="Times New Roman"/>
          <w:sz w:val="28"/>
          <w:szCs w:val="28"/>
        </w:rPr>
        <w:t>durvju</w:t>
      </w:r>
      <w:r w:rsidRPr="00994BE7">
        <w:rPr>
          <w:rFonts w:ascii="Times New Roman" w:hAnsi="Times New Roman" w:cs="Times New Roman"/>
          <w:sz w:val="28"/>
          <w:szCs w:val="28"/>
        </w:rPr>
        <w:t xml:space="preserve"> darbības traucējumiem</w:t>
      </w:r>
      <w:r w:rsidRPr="00994BE7" w:rsidR="003C0976">
        <w:rPr>
          <w:rFonts w:ascii="Times New Roman" w:hAnsi="Times New Roman" w:cs="Times New Roman"/>
          <w:sz w:val="28"/>
          <w:szCs w:val="28"/>
        </w:rPr>
        <w:t xml:space="preserve">, </w:t>
      </w:r>
      <w:r w:rsidRPr="00994BE7">
        <w:rPr>
          <w:rFonts w:ascii="Times New Roman" w:hAnsi="Times New Roman" w:cs="Times New Roman"/>
          <w:sz w:val="28"/>
          <w:szCs w:val="28"/>
        </w:rPr>
        <w:t xml:space="preserve">veikt </w:t>
      </w:r>
      <w:r w:rsidRPr="00994BE7" w:rsidR="00883492">
        <w:rPr>
          <w:rFonts w:ascii="Times New Roman" w:hAnsi="Times New Roman" w:cs="Times New Roman"/>
          <w:sz w:val="28"/>
          <w:szCs w:val="28"/>
        </w:rPr>
        <w:t xml:space="preserve">par to </w:t>
      </w:r>
      <w:r w:rsidRPr="00994BE7">
        <w:rPr>
          <w:rFonts w:ascii="Times New Roman" w:hAnsi="Times New Roman" w:cs="Times New Roman"/>
          <w:sz w:val="28"/>
          <w:szCs w:val="28"/>
        </w:rPr>
        <w:t>ierakstu Dežūru pieņemšanas un nodošanas žurnālā</w:t>
      </w:r>
      <w:r w:rsidRPr="00994BE7" w:rsidR="003C0976">
        <w:rPr>
          <w:rFonts w:ascii="Times New Roman" w:hAnsi="Times New Roman" w:cs="Times New Roman"/>
          <w:sz w:val="28"/>
          <w:szCs w:val="28"/>
        </w:rPr>
        <w:t xml:space="preserve"> un turpināt nodrošināt caurlaides režīmu</w:t>
      </w:r>
      <w:r w:rsidRPr="00994BE7">
        <w:rPr>
          <w:rFonts w:ascii="Times New Roman" w:hAnsi="Times New Roman" w:cs="Times New Roman"/>
          <w:sz w:val="28"/>
          <w:szCs w:val="28"/>
        </w:rPr>
        <w:t>;</w:t>
      </w:r>
    </w:p>
    <w:p w:rsidR="00E85C60" w:rsidRPr="00994BE7" w:rsidP="002C0E79" w14:paraId="39D7934C" w14:textId="052A910C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>nodro</w:t>
      </w:r>
      <w:r w:rsidRPr="00994BE7" w:rsidR="00D22584">
        <w:rPr>
          <w:rFonts w:ascii="Times New Roman" w:hAnsi="Times New Roman" w:cs="Times New Roman"/>
          <w:sz w:val="28"/>
          <w:szCs w:val="28"/>
        </w:rPr>
        <w:t>šināt</w:t>
      </w:r>
      <w:r w:rsidRPr="00994BE7">
        <w:rPr>
          <w:rFonts w:ascii="Times New Roman" w:hAnsi="Times New Roman" w:cs="Times New Roman"/>
          <w:sz w:val="28"/>
          <w:szCs w:val="28"/>
        </w:rPr>
        <w:t xml:space="preserve"> caurlai</w:t>
      </w:r>
      <w:r w:rsidRPr="00994BE7" w:rsidR="001B1BEB">
        <w:rPr>
          <w:rFonts w:ascii="Times New Roman" w:hAnsi="Times New Roman" w:cs="Times New Roman"/>
          <w:sz w:val="28"/>
          <w:szCs w:val="28"/>
        </w:rPr>
        <w:t>des režīma f</w:t>
      </w:r>
      <w:r w:rsidRPr="00994BE7">
        <w:rPr>
          <w:rFonts w:ascii="Times New Roman" w:hAnsi="Times New Roman" w:cs="Times New Roman"/>
          <w:sz w:val="28"/>
          <w:szCs w:val="28"/>
        </w:rPr>
        <w:t xml:space="preserve">iziskās kontroles funkciju, </w:t>
      </w:r>
      <w:r w:rsidRPr="00994BE7">
        <w:rPr>
          <w:rFonts w:ascii="Times New Roman" w:hAnsi="Times New Roman" w:cs="Times New Roman"/>
          <w:sz w:val="28"/>
          <w:szCs w:val="28"/>
        </w:rPr>
        <w:t xml:space="preserve">ja </w:t>
      </w:r>
      <w:r w:rsidRPr="00994BE7">
        <w:rPr>
          <w:rFonts w:ascii="Times New Roman" w:hAnsi="Times New Roman" w:cs="Times New Roman"/>
          <w:sz w:val="28"/>
          <w:szCs w:val="28"/>
        </w:rPr>
        <w:t>tehnisku iemeslu dēļ</w:t>
      </w:r>
      <w:r w:rsidRPr="00994BE7" w:rsidR="001B1BEB">
        <w:rPr>
          <w:rFonts w:ascii="Times New Roman" w:hAnsi="Times New Roman" w:cs="Times New Roman"/>
          <w:sz w:val="28"/>
          <w:szCs w:val="28"/>
        </w:rPr>
        <w:t xml:space="preserve"> nedarbojas Sistēma</w:t>
      </w:r>
      <w:r w:rsidRPr="00994BE7">
        <w:rPr>
          <w:rFonts w:ascii="Times New Roman" w:hAnsi="Times New Roman" w:cs="Times New Roman"/>
          <w:sz w:val="28"/>
          <w:szCs w:val="28"/>
        </w:rPr>
        <w:t>;</w:t>
      </w:r>
    </w:p>
    <w:p w:rsidR="00074D08" w:rsidRPr="00994BE7" w14:paraId="6061ECA5" w14:textId="6188615F">
      <w:pPr>
        <w:pStyle w:val="ListParagraph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 xml:space="preserve">ziņot atbildīgajam nodarbinātajam </w:t>
      </w:r>
      <w:r w:rsidRPr="00994BE7" w:rsidR="00D22584">
        <w:rPr>
          <w:rFonts w:ascii="Times New Roman" w:hAnsi="Times New Roman" w:cs="Times New Roman"/>
          <w:sz w:val="28"/>
          <w:szCs w:val="28"/>
        </w:rPr>
        <w:t>par visiem starpgadījumiem caurlaides režīm</w:t>
      </w:r>
      <w:r w:rsidRPr="00994BE7" w:rsidR="009728AF">
        <w:rPr>
          <w:rFonts w:ascii="Times New Roman" w:hAnsi="Times New Roman" w:cs="Times New Roman"/>
          <w:sz w:val="28"/>
          <w:szCs w:val="28"/>
        </w:rPr>
        <w:t>a nodrošināšanas laikā</w:t>
      </w:r>
      <w:r w:rsidRPr="00994BE7" w:rsidR="00E149B1">
        <w:rPr>
          <w:rFonts w:ascii="Times New Roman" w:hAnsi="Times New Roman" w:cs="Times New Roman"/>
          <w:sz w:val="28"/>
          <w:szCs w:val="28"/>
        </w:rPr>
        <w:t>,</w:t>
      </w:r>
      <w:r w:rsidRPr="00994BE7">
        <w:rPr>
          <w:rFonts w:ascii="Times New Roman" w:hAnsi="Times New Roman" w:cs="Times New Roman"/>
          <w:sz w:val="28"/>
          <w:szCs w:val="28"/>
        </w:rPr>
        <w:t xml:space="preserve"> </w:t>
      </w:r>
      <w:r w:rsidRPr="00994BE7" w:rsidR="007C24C6">
        <w:rPr>
          <w:rFonts w:ascii="Times New Roman" w:hAnsi="Times New Roman" w:cs="Times New Roman"/>
          <w:sz w:val="28"/>
          <w:szCs w:val="28"/>
        </w:rPr>
        <w:t xml:space="preserve">un </w:t>
      </w:r>
      <w:r w:rsidRPr="00994BE7" w:rsidR="00ED38A8">
        <w:rPr>
          <w:rFonts w:ascii="Times New Roman" w:hAnsi="Times New Roman" w:cs="Times New Roman"/>
          <w:sz w:val="28"/>
          <w:szCs w:val="28"/>
        </w:rPr>
        <w:t xml:space="preserve">par to </w:t>
      </w:r>
      <w:r w:rsidRPr="00994BE7" w:rsidR="007C24C6">
        <w:rPr>
          <w:rFonts w:ascii="Times New Roman" w:hAnsi="Times New Roman" w:cs="Times New Roman"/>
          <w:sz w:val="28"/>
          <w:szCs w:val="28"/>
        </w:rPr>
        <w:t>veikt ierakstu Dežūru pieņemšanas un nodošanas žurnālā</w:t>
      </w:r>
      <w:r w:rsidRPr="00994BE7" w:rsidR="002C62E5">
        <w:rPr>
          <w:rFonts w:ascii="Times New Roman" w:hAnsi="Times New Roman" w:cs="Times New Roman"/>
          <w:sz w:val="28"/>
          <w:szCs w:val="28"/>
        </w:rPr>
        <w:t>.</w:t>
      </w:r>
    </w:p>
    <w:p w:rsidR="0055088F" w:rsidRPr="0040477B" w:rsidP="0040477B" w14:paraId="1DF22145" w14:textId="77777777">
      <w:pPr>
        <w:tabs>
          <w:tab w:val="left" w:pos="851"/>
        </w:tabs>
        <w:jc w:val="both"/>
        <w:rPr>
          <w:sz w:val="28"/>
          <w:szCs w:val="28"/>
        </w:rPr>
      </w:pPr>
    </w:p>
    <w:p w:rsidR="00FD6550" w:rsidRPr="003608D2" w:rsidP="00573D9E" w14:paraId="6CF31387" w14:textId="5C49A056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993"/>
          <w:tab w:val="clear" w:pos="10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9733E">
        <w:rPr>
          <w:rFonts w:ascii="Times New Roman" w:hAnsi="Times New Roman" w:cs="Times New Roman"/>
          <w:b/>
          <w:color w:val="000000"/>
          <w:sz w:val="28"/>
        </w:rPr>
        <w:t xml:space="preserve">Kārtība, kādā piešķir </w:t>
      </w:r>
      <w:r w:rsidRPr="003608D2">
        <w:rPr>
          <w:rFonts w:ascii="Times New Roman" w:hAnsi="Times New Roman" w:cs="Times New Roman"/>
          <w:b/>
          <w:color w:val="000000"/>
          <w:sz w:val="28"/>
        </w:rPr>
        <w:t xml:space="preserve">piekļuves </w:t>
      </w:r>
      <w:r w:rsidRPr="003608D2" w:rsidR="00B26DFF">
        <w:rPr>
          <w:rFonts w:ascii="Times New Roman" w:hAnsi="Times New Roman" w:cs="Times New Roman"/>
          <w:b/>
          <w:color w:val="000000"/>
          <w:sz w:val="28"/>
        </w:rPr>
        <w:t>līmeņus iekļūšanai Koledž</w:t>
      </w:r>
      <w:r w:rsidRPr="003608D2" w:rsidR="00CD2C7E">
        <w:rPr>
          <w:rFonts w:ascii="Times New Roman" w:hAnsi="Times New Roman" w:cs="Times New Roman"/>
          <w:b/>
          <w:color w:val="000000"/>
          <w:sz w:val="28"/>
        </w:rPr>
        <w:t>ā</w:t>
      </w:r>
      <w:r w:rsidRPr="003608D2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FD6550" w:rsidRPr="003608D2" w:rsidP="00573D9E" w14:paraId="44411C7A" w14:textId="0F98F97B">
      <w:pPr>
        <w:pStyle w:val="ListParagraph"/>
        <w:tabs>
          <w:tab w:val="left" w:pos="851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7B5177" w:rsidRPr="003608D2" w:rsidP="00573D9E" w14:paraId="10EE46AB" w14:textId="1839593A">
      <w:pPr>
        <w:pStyle w:val="ListParagraph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608D2">
        <w:rPr>
          <w:rFonts w:ascii="Times New Roman" w:hAnsi="Times New Roman" w:cs="Times New Roman"/>
          <w:sz w:val="28"/>
          <w:szCs w:val="28"/>
        </w:rPr>
        <w:t xml:space="preserve">Lai </w:t>
      </w:r>
      <w:r w:rsidR="00F064F2">
        <w:rPr>
          <w:rFonts w:ascii="Times New Roman" w:hAnsi="Times New Roman" w:cs="Times New Roman"/>
          <w:sz w:val="28"/>
          <w:szCs w:val="28"/>
        </w:rPr>
        <w:t>apmeklētājs</w:t>
      </w:r>
      <w:r w:rsidRPr="003608D2" w:rsidR="00356002">
        <w:rPr>
          <w:rFonts w:ascii="Times New Roman" w:hAnsi="Times New Roman" w:cs="Times New Roman"/>
          <w:sz w:val="28"/>
          <w:szCs w:val="28"/>
        </w:rPr>
        <w:t xml:space="preserve"> </w:t>
      </w:r>
      <w:r w:rsidRPr="003608D2">
        <w:rPr>
          <w:rFonts w:ascii="Times New Roman" w:hAnsi="Times New Roman" w:cs="Times New Roman"/>
          <w:sz w:val="28"/>
          <w:szCs w:val="28"/>
        </w:rPr>
        <w:t>iekļūtu</w:t>
      </w:r>
      <w:r w:rsidRPr="003608D2" w:rsidR="00AD20D0">
        <w:rPr>
          <w:rFonts w:ascii="Times New Roman" w:hAnsi="Times New Roman" w:cs="Times New Roman"/>
          <w:sz w:val="28"/>
          <w:szCs w:val="28"/>
        </w:rPr>
        <w:t xml:space="preserve"> Koledž</w:t>
      </w:r>
      <w:r w:rsidRPr="003608D2" w:rsidR="00755E2B">
        <w:rPr>
          <w:rFonts w:ascii="Times New Roman" w:eastAsia="Times New Roman" w:hAnsi="Times New Roman" w:cs="Times New Roman"/>
          <w:sz w:val="28"/>
          <w:szCs w:val="24"/>
          <w:lang w:eastAsia="en-US"/>
        </w:rPr>
        <w:t>ā</w:t>
      </w:r>
      <w:r w:rsidRPr="003608D2" w:rsidR="00C04AF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, </w:t>
      </w:r>
      <w:r w:rsidRPr="003608D2" w:rsidR="006C083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atbildīgais nodarbinātais </w:t>
      </w:r>
      <w:r w:rsidRPr="003608D2" w:rsidR="00B84076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tā </w:t>
      </w:r>
      <w:r w:rsidRPr="003608D2" w:rsidR="00ED198A">
        <w:rPr>
          <w:rFonts w:ascii="Times New Roman" w:hAnsi="Times New Roman" w:cs="Times New Roman"/>
          <w:sz w:val="28"/>
          <w:szCs w:val="28"/>
        </w:rPr>
        <w:t>apliecībai, tehnisk</w:t>
      </w:r>
      <w:r w:rsidRPr="003608D2" w:rsidR="008647C9">
        <w:rPr>
          <w:rFonts w:ascii="Times New Roman" w:hAnsi="Times New Roman" w:cs="Times New Roman"/>
          <w:sz w:val="28"/>
          <w:szCs w:val="28"/>
        </w:rPr>
        <w:t>a</w:t>
      </w:r>
      <w:r w:rsidRPr="003608D2" w:rsidR="001663B8">
        <w:rPr>
          <w:rFonts w:ascii="Times New Roman" w:hAnsi="Times New Roman" w:cs="Times New Roman"/>
          <w:sz w:val="28"/>
          <w:szCs w:val="28"/>
        </w:rPr>
        <w:t>jai</w:t>
      </w:r>
      <w:r w:rsidRPr="003608D2" w:rsidR="008647C9">
        <w:rPr>
          <w:rFonts w:ascii="Times New Roman" w:hAnsi="Times New Roman" w:cs="Times New Roman"/>
          <w:sz w:val="28"/>
          <w:szCs w:val="28"/>
        </w:rPr>
        <w:t xml:space="preserve"> kartei </w:t>
      </w:r>
      <w:r w:rsidR="00F064F2">
        <w:rPr>
          <w:rFonts w:ascii="Times New Roman" w:hAnsi="Times New Roman" w:cs="Times New Roman"/>
          <w:sz w:val="28"/>
          <w:szCs w:val="28"/>
        </w:rPr>
        <w:t>vai</w:t>
      </w:r>
      <w:r w:rsidRPr="003608D2" w:rsidR="00AB357D">
        <w:rPr>
          <w:rFonts w:ascii="Times New Roman" w:hAnsi="Times New Roman" w:cs="Times New Roman"/>
          <w:sz w:val="28"/>
          <w:szCs w:val="28"/>
        </w:rPr>
        <w:t xml:space="preserve"> </w:t>
      </w:r>
      <w:r w:rsidRPr="003608D2" w:rsidR="00C40FEB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viesa kartei </w:t>
      </w:r>
      <w:r w:rsidRPr="003608D2" w:rsidR="00C04AF8">
        <w:rPr>
          <w:rFonts w:ascii="Times New Roman" w:hAnsi="Times New Roman" w:cs="Times New Roman"/>
          <w:sz w:val="28"/>
          <w:szCs w:val="28"/>
        </w:rPr>
        <w:t xml:space="preserve">piešķir </w:t>
      </w:r>
      <w:r w:rsidRPr="003608D2">
        <w:rPr>
          <w:rFonts w:ascii="Times New Roman" w:hAnsi="Times New Roman" w:cs="Times New Roman"/>
          <w:sz w:val="28"/>
          <w:szCs w:val="28"/>
        </w:rPr>
        <w:t>vienu no šādiem piekļuves līmeņiem:</w:t>
      </w:r>
    </w:p>
    <w:p w:rsidR="006D09E3" w:rsidRPr="003608D2" w:rsidP="00573D9E" w14:paraId="2019D980" w14:textId="08F2768E">
      <w:pPr>
        <w:pStyle w:val="ListParagraph"/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8D2">
        <w:rPr>
          <w:rFonts w:ascii="Times New Roman" w:hAnsi="Times New Roman" w:cs="Times New Roman"/>
          <w:sz w:val="28"/>
          <w:szCs w:val="28"/>
        </w:rPr>
        <w:t>pilna piek</w:t>
      </w:r>
      <w:r w:rsidRPr="003608D2">
        <w:rPr>
          <w:rFonts w:ascii="Times New Roman" w:hAnsi="Times New Roman" w:cs="Times New Roman"/>
          <w:sz w:val="28"/>
          <w:szCs w:val="28"/>
        </w:rPr>
        <w:t>ļuve – tiesības izmantot visu</w:t>
      </w:r>
      <w:r w:rsidR="00C75328">
        <w:rPr>
          <w:rFonts w:ascii="Times New Roman" w:hAnsi="Times New Roman" w:cs="Times New Roman"/>
          <w:sz w:val="28"/>
          <w:szCs w:val="28"/>
        </w:rPr>
        <w:t>s</w:t>
      </w:r>
      <w:r w:rsidRPr="003608D2" w:rsidR="00C930E4">
        <w:rPr>
          <w:rFonts w:ascii="Times New Roman" w:hAnsi="Times New Roman" w:cs="Times New Roman"/>
          <w:sz w:val="28"/>
          <w:szCs w:val="28"/>
        </w:rPr>
        <w:t xml:space="preserve"> šo iekšējo noteikumu</w:t>
      </w:r>
      <w:r w:rsidRPr="003608D2">
        <w:rPr>
          <w:rFonts w:ascii="Times New Roman" w:hAnsi="Times New Roman" w:cs="Times New Roman"/>
          <w:sz w:val="28"/>
          <w:szCs w:val="28"/>
        </w:rPr>
        <w:t xml:space="preserve"> </w:t>
      </w:r>
      <w:r w:rsidRPr="001C500C" w:rsidR="0089144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4</w:t>
      </w:r>
      <w:r w:rsidRPr="0051569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.</w:t>
      </w:r>
      <w:r w:rsidR="002624D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 </w:t>
      </w:r>
      <w:r w:rsidRPr="0051569A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punktā</w:t>
      </w:r>
      <w:r w:rsidRPr="003608D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minēto</w:t>
      </w:r>
      <w:r w:rsidR="001C500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s</w:t>
      </w:r>
      <w:r w:rsidR="00C75328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ieeju</w:t>
      </w:r>
      <w:r w:rsidRPr="003608D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 w:rsidRPr="003D6E76" w:rsidR="00F064F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kartes lasītāj</w:t>
      </w:r>
      <w:r w:rsidR="00F064F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u</w:t>
      </w:r>
      <w:r w:rsidRPr="003D6E76" w:rsidR="00F064F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s</w:t>
      </w:r>
      <w:r w:rsidRPr="003608D2" w:rsidR="007B5177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;</w:t>
      </w:r>
    </w:p>
    <w:p w:rsidR="00CE7D68" w:rsidRPr="003608D2" w:rsidP="00573D9E" w14:paraId="02E9B45A" w14:textId="4ED68F4C">
      <w:pPr>
        <w:pStyle w:val="ListParagraph"/>
        <w:numPr>
          <w:ilvl w:val="1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8D2">
        <w:rPr>
          <w:rFonts w:ascii="Times New Roman" w:hAnsi="Times New Roman" w:cs="Times New Roman"/>
          <w:sz w:val="28"/>
          <w:szCs w:val="28"/>
        </w:rPr>
        <w:t>ierobežota piekļuve</w:t>
      </w:r>
      <w:r w:rsidRPr="003608D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– tiesības izmantot noteiktus </w:t>
      </w:r>
      <w:r w:rsidRPr="003608D2" w:rsidR="00C930E4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šo iekšējo noteikumu </w:t>
      </w:r>
      <w:r w:rsidR="0089144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4</w:t>
      </w:r>
      <w:r w:rsidRPr="003608D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.</w:t>
      </w:r>
      <w:r w:rsidR="008F4BBD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 </w:t>
      </w:r>
      <w:r w:rsidRPr="003608D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punktā minēto</w:t>
      </w:r>
      <w:r w:rsidR="001C500C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s</w:t>
      </w:r>
      <w:r w:rsidR="00C75328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ieeju </w:t>
      </w:r>
      <w:r w:rsidRPr="003D6E76" w:rsidR="00F064F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kartes lasītāj</w:t>
      </w:r>
      <w:r w:rsidR="00F064F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u</w:t>
      </w:r>
      <w:r w:rsidRPr="003D6E76" w:rsidR="00F064F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s</w:t>
      </w:r>
      <w:r w:rsidRPr="003608D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.</w:t>
      </w:r>
    </w:p>
    <w:p w:rsidR="000B37AF" w:rsidRPr="00E1629B" w:rsidP="00CE7D68" w14:paraId="1AB9D300" w14:textId="1705932B">
      <w:pPr>
        <w:pStyle w:val="ListParagraph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D52" w:rsidRPr="00070D52" w:rsidP="00070D52" w14:paraId="5A284B65" w14:textId="7F05BB63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D2">
        <w:rPr>
          <w:rFonts w:ascii="Times New Roman" w:hAnsi="Times New Roman" w:cs="Times New Roman"/>
          <w:sz w:val="28"/>
          <w:szCs w:val="28"/>
        </w:rPr>
        <w:t>Tehnisk</w:t>
      </w:r>
      <w:r w:rsidRPr="003608D2" w:rsidR="00CE7D68">
        <w:rPr>
          <w:rFonts w:ascii="Times New Roman" w:hAnsi="Times New Roman" w:cs="Times New Roman"/>
          <w:sz w:val="28"/>
          <w:szCs w:val="28"/>
        </w:rPr>
        <w:t>a</w:t>
      </w:r>
      <w:r w:rsidRPr="003608D2" w:rsidR="006411BD">
        <w:rPr>
          <w:rFonts w:ascii="Times New Roman" w:hAnsi="Times New Roman" w:cs="Times New Roman"/>
          <w:sz w:val="28"/>
          <w:szCs w:val="28"/>
        </w:rPr>
        <w:t>jai</w:t>
      </w:r>
      <w:r w:rsidRPr="003608D2" w:rsidR="00CE7D68">
        <w:rPr>
          <w:rFonts w:ascii="Times New Roman" w:hAnsi="Times New Roman" w:cs="Times New Roman"/>
          <w:sz w:val="28"/>
          <w:szCs w:val="28"/>
        </w:rPr>
        <w:t xml:space="preserve"> kartei </w:t>
      </w:r>
      <w:r w:rsidRPr="003608D2" w:rsidR="0052321C">
        <w:rPr>
          <w:rFonts w:ascii="Times New Roman" w:hAnsi="Times New Roman" w:cs="Times New Roman"/>
          <w:sz w:val="28"/>
          <w:szCs w:val="28"/>
        </w:rPr>
        <w:t xml:space="preserve">un viesa kartei </w:t>
      </w:r>
      <w:r w:rsidRPr="003608D2" w:rsidR="00CE7D68">
        <w:rPr>
          <w:rFonts w:ascii="Times New Roman" w:hAnsi="Times New Roman" w:cs="Times New Roman"/>
          <w:sz w:val="28"/>
          <w:szCs w:val="28"/>
        </w:rPr>
        <w:t xml:space="preserve">piešķir </w:t>
      </w:r>
      <w:r w:rsidRPr="003608D2" w:rsidR="00045A98">
        <w:rPr>
          <w:rFonts w:ascii="Times New Roman" w:hAnsi="Times New Roman" w:cs="Times New Roman"/>
          <w:sz w:val="28"/>
          <w:szCs w:val="28"/>
        </w:rPr>
        <w:t>piekļuve</w:t>
      </w:r>
      <w:r w:rsidRPr="003608D2" w:rsidR="00395941">
        <w:rPr>
          <w:rFonts w:ascii="Times New Roman" w:hAnsi="Times New Roman" w:cs="Times New Roman"/>
          <w:sz w:val="28"/>
          <w:szCs w:val="28"/>
        </w:rPr>
        <w:t>s</w:t>
      </w:r>
      <w:r w:rsidRPr="003608D2" w:rsidR="00045A98">
        <w:rPr>
          <w:rFonts w:ascii="Times New Roman" w:hAnsi="Times New Roman" w:cs="Times New Roman"/>
          <w:sz w:val="28"/>
          <w:szCs w:val="28"/>
        </w:rPr>
        <w:t xml:space="preserve"> tiesīb</w:t>
      </w:r>
      <w:r w:rsidRPr="003608D2" w:rsidR="00395941">
        <w:rPr>
          <w:rFonts w:ascii="Times New Roman" w:hAnsi="Times New Roman" w:cs="Times New Roman"/>
          <w:sz w:val="28"/>
          <w:szCs w:val="28"/>
        </w:rPr>
        <w:t>as</w:t>
      </w:r>
      <w:r w:rsidRPr="003608D2" w:rsidR="00045A98">
        <w:rPr>
          <w:rFonts w:ascii="Times New Roman" w:hAnsi="Times New Roman" w:cs="Times New Roman"/>
          <w:sz w:val="28"/>
          <w:szCs w:val="28"/>
        </w:rPr>
        <w:t xml:space="preserve"> izmantot</w:t>
      </w:r>
      <w:r w:rsidRPr="003608D2" w:rsidR="00AC260B">
        <w:rPr>
          <w:rFonts w:ascii="Times New Roman" w:hAnsi="Times New Roman" w:cs="Times New Roman"/>
          <w:sz w:val="28"/>
          <w:szCs w:val="28"/>
        </w:rPr>
        <w:t xml:space="preserve"> </w:t>
      </w:r>
      <w:r w:rsidRPr="003D6E76" w:rsidR="00F064F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kartes lasītāj</w:t>
      </w:r>
      <w:r w:rsidR="00F064F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u</w:t>
      </w:r>
      <w:r w:rsidRPr="003D6E76" w:rsidR="00F064F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s</w:t>
      </w:r>
      <w:r w:rsidR="00F064F2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pie šādām ieejām:</w:t>
      </w:r>
    </w:p>
    <w:p w:rsidR="00070D52" w:rsidRPr="00070D52" w:rsidP="00A10665" w14:paraId="597C8B76" w14:textId="51EBB0B4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70D52">
        <w:rPr>
          <w:rFonts w:ascii="Times New Roman" w:hAnsi="Times New Roman" w:cs="Times New Roman"/>
          <w:color w:val="000000"/>
          <w:sz w:val="28"/>
        </w:rPr>
        <w:t>Ezermalas ielā 10</w:t>
      </w:r>
      <w:r w:rsidR="00B63400">
        <w:rPr>
          <w:rFonts w:ascii="Times New Roman" w:hAnsi="Times New Roman" w:cs="Times New Roman"/>
          <w:color w:val="000000"/>
          <w:sz w:val="28"/>
        </w:rPr>
        <w:t>, Rīgā,</w:t>
      </w:r>
      <w:r w:rsidRPr="00070D52">
        <w:rPr>
          <w:rFonts w:ascii="Times New Roman" w:hAnsi="Times New Roman" w:cs="Times New Roman"/>
          <w:color w:val="000000"/>
          <w:sz w:val="28"/>
        </w:rPr>
        <w:t xml:space="preserve"> </w:t>
      </w:r>
      <w:r w:rsidRPr="003D6E76" w:rsidR="00940EB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caurlaides režīma vārtu komplekt</w:t>
      </w:r>
      <w:r w:rsidR="00940EB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s</w:t>
      </w:r>
      <w:r w:rsidRPr="003D6E76" w:rsidR="00940EB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ar dubulto ieeju</w:t>
      </w:r>
      <w:r w:rsidRPr="00070D52" w:rsidR="00940EB1">
        <w:rPr>
          <w:rFonts w:ascii="Times New Roman" w:hAnsi="Times New Roman" w:cs="Times New Roman"/>
          <w:color w:val="000000"/>
          <w:sz w:val="28"/>
        </w:rPr>
        <w:t xml:space="preserve"> </w:t>
      </w:r>
      <w:r w:rsidRPr="00070D52">
        <w:rPr>
          <w:rFonts w:ascii="Times New Roman" w:hAnsi="Times New Roman" w:cs="Times New Roman"/>
          <w:color w:val="000000"/>
          <w:sz w:val="28"/>
        </w:rPr>
        <w:t>(galvenā ieeja)</w:t>
      </w:r>
      <w:r w:rsidR="00940EB1">
        <w:rPr>
          <w:rFonts w:ascii="Times New Roman" w:hAnsi="Times New Roman" w:cs="Times New Roman"/>
          <w:color w:val="000000"/>
          <w:sz w:val="28"/>
        </w:rPr>
        <w:t>;</w:t>
      </w:r>
    </w:p>
    <w:p w:rsidR="00C77C26" w:rsidRPr="002C62E5" w:rsidP="00C77C31" w14:paraId="58F8EA7C" w14:textId="03E32150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D52">
        <w:rPr>
          <w:rFonts w:ascii="Times New Roman" w:hAnsi="Times New Roman" w:cs="Times New Roman"/>
          <w:color w:val="000000"/>
          <w:sz w:val="28"/>
        </w:rPr>
        <w:t>Ezermalas ielā 10B</w:t>
      </w:r>
      <w:r w:rsidR="00B63400">
        <w:rPr>
          <w:rFonts w:ascii="Times New Roman" w:hAnsi="Times New Roman" w:cs="Times New Roman"/>
          <w:color w:val="000000"/>
          <w:sz w:val="28"/>
        </w:rPr>
        <w:t>, Rīgā,</w:t>
      </w:r>
      <w:r w:rsidRPr="00070D52">
        <w:rPr>
          <w:rFonts w:ascii="Times New Roman" w:hAnsi="Times New Roman" w:cs="Times New Roman"/>
          <w:color w:val="000000"/>
          <w:sz w:val="28"/>
        </w:rPr>
        <w:t xml:space="preserve"> 2. un 3.stāva durv</w:t>
      </w:r>
      <w:r w:rsidR="00D32F91">
        <w:rPr>
          <w:rFonts w:ascii="Times New Roman" w:hAnsi="Times New Roman" w:cs="Times New Roman"/>
          <w:color w:val="000000"/>
          <w:sz w:val="28"/>
        </w:rPr>
        <w:t>is</w:t>
      </w:r>
      <w:r w:rsidRPr="00070D52">
        <w:rPr>
          <w:rFonts w:ascii="Times New Roman" w:hAnsi="Times New Roman" w:cs="Times New Roman"/>
          <w:color w:val="000000"/>
          <w:sz w:val="28"/>
        </w:rPr>
        <w:t>.</w:t>
      </w:r>
    </w:p>
    <w:p w:rsidR="002C62E5" w:rsidP="002C62E5" w14:paraId="028360CD" w14:textId="77777777">
      <w:pPr>
        <w:rPr>
          <w:sz w:val="28"/>
          <w:szCs w:val="28"/>
        </w:rPr>
      </w:pPr>
    </w:p>
    <w:p w:rsidR="00C77C26" w:rsidRPr="002C62E5" w:rsidP="008A7B5E" w14:paraId="33244060" w14:textId="5AB39B93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C62E5">
        <w:rPr>
          <w:rFonts w:ascii="Times New Roman" w:hAnsi="Times New Roman" w:cs="Times New Roman"/>
          <w:b/>
          <w:sz w:val="28"/>
        </w:rPr>
        <w:t>A</w:t>
      </w:r>
      <w:r w:rsidRPr="002C62E5">
        <w:rPr>
          <w:rFonts w:ascii="Times New Roman" w:hAnsi="Times New Roman" w:cs="Times New Roman"/>
          <w:b/>
          <w:sz w:val="28"/>
        </w:rPr>
        <w:t>pmeklētāj</w:t>
      </w:r>
      <w:r w:rsidR="00522139">
        <w:rPr>
          <w:rFonts w:ascii="Times New Roman" w:hAnsi="Times New Roman" w:cs="Times New Roman"/>
          <w:b/>
          <w:sz w:val="28"/>
        </w:rPr>
        <w:t>a</w:t>
      </w:r>
      <w:r w:rsidRPr="002C62E5">
        <w:rPr>
          <w:rFonts w:ascii="Times New Roman" w:hAnsi="Times New Roman" w:cs="Times New Roman"/>
          <w:b/>
          <w:sz w:val="28"/>
        </w:rPr>
        <w:t xml:space="preserve"> iekļūšan</w:t>
      </w:r>
      <w:r w:rsidRPr="002C62E5">
        <w:rPr>
          <w:rFonts w:ascii="Times New Roman" w:hAnsi="Times New Roman" w:cs="Times New Roman"/>
          <w:b/>
          <w:sz w:val="28"/>
        </w:rPr>
        <w:t>a</w:t>
      </w:r>
      <w:r w:rsidRPr="002C62E5">
        <w:rPr>
          <w:rFonts w:ascii="Times New Roman" w:hAnsi="Times New Roman" w:cs="Times New Roman"/>
          <w:b/>
          <w:sz w:val="28"/>
        </w:rPr>
        <w:t xml:space="preserve"> un izkļūšan</w:t>
      </w:r>
      <w:r w:rsidRPr="002C62E5">
        <w:rPr>
          <w:rFonts w:ascii="Times New Roman" w:hAnsi="Times New Roman" w:cs="Times New Roman"/>
          <w:b/>
          <w:sz w:val="28"/>
        </w:rPr>
        <w:t>a</w:t>
      </w:r>
      <w:r w:rsidRPr="002C62E5">
        <w:rPr>
          <w:rFonts w:ascii="Times New Roman" w:hAnsi="Times New Roman" w:cs="Times New Roman"/>
          <w:b/>
          <w:sz w:val="28"/>
        </w:rPr>
        <w:t xml:space="preserve"> no Koledžas un tehniskās kartes </w:t>
      </w:r>
      <w:r w:rsidRPr="002C62E5">
        <w:rPr>
          <w:rFonts w:ascii="Times New Roman" w:hAnsi="Times New Roman" w:cs="Times New Roman"/>
          <w:b/>
          <w:sz w:val="28"/>
        </w:rPr>
        <w:t>vai</w:t>
      </w:r>
      <w:r w:rsidRPr="002C62E5">
        <w:rPr>
          <w:rFonts w:ascii="Times New Roman" w:hAnsi="Times New Roman" w:cs="Times New Roman"/>
          <w:b/>
          <w:sz w:val="28"/>
        </w:rPr>
        <w:t xml:space="preserve"> viesa kartes izsniegšan</w:t>
      </w:r>
      <w:r w:rsidRPr="002C62E5">
        <w:rPr>
          <w:rFonts w:ascii="Times New Roman" w:hAnsi="Times New Roman" w:cs="Times New Roman"/>
          <w:b/>
          <w:sz w:val="28"/>
        </w:rPr>
        <w:t>a</w:t>
      </w:r>
    </w:p>
    <w:p w:rsidR="002C2121" w:rsidRPr="00C77C26" w:rsidP="008A7B5E" w14:paraId="4CA08E0D" w14:textId="77777777">
      <w:pPr>
        <w:pStyle w:val="ListParagraph"/>
        <w:widowControl w:val="0"/>
        <w:tabs>
          <w:tab w:val="left" w:pos="284"/>
        </w:tabs>
        <w:suppressAutoHyphens w:val="0"/>
        <w:spacing w:after="0" w:line="240" w:lineRule="auto"/>
        <w:ind w:left="1004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:rsidR="00C77C26" w:rsidRPr="00382A94" w:rsidP="008A7B5E" w14:paraId="277DA33E" w14:textId="3764423A">
      <w:pPr>
        <w:pStyle w:val="ListParagraph"/>
        <w:widowControl w:val="0"/>
        <w:numPr>
          <w:ilvl w:val="0"/>
          <w:numId w:val="9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 w:rsidRPr="00C77C31">
        <w:rPr>
          <w:rFonts w:ascii="Times New Roman" w:hAnsi="Times New Roman" w:cs="Times New Roman"/>
          <w:bCs/>
          <w:sz w:val="28"/>
        </w:rPr>
        <w:t xml:space="preserve">Lai ar apliecību izmantotu </w:t>
      </w:r>
      <w:r w:rsidRPr="003D6E76" w:rsidR="005E1880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kartes lasītāj</w:t>
      </w:r>
      <w:r w:rsidR="005E1880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u</w:t>
      </w:r>
      <w:r w:rsidRPr="003D6E76" w:rsidR="005E1880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s</w:t>
      </w:r>
      <w:r w:rsidRPr="00C77C31">
        <w:rPr>
          <w:rFonts w:ascii="Times New Roman" w:hAnsi="Times New Roman" w:cs="Times New Roman"/>
          <w:bCs/>
          <w:sz w:val="28"/>
        </w:rPr>
        <w:t>, atbildīg</w:t>
      </w:r>
      <w:r w:rsidR="00E46162">
        <w:rPr>
          <w:rFonts w:ascii="Times New Roman" w:hAnsi="Times New Roman" w:cs="Times New Roman"/>
          <w:bCs/>
          <w:sz w:val="28"/>
        </w:rPr>
        <w:t>ais</w:t>
      </w:r>
      <w:r w:rsidRPr="00C77C31">
        <w:rPr>
          <w:rFonts w:ascii="Times New Roman" w:hAnsi="Times New Roman" w:cs="Times New Roman"/>
          <w:bCs/>
          <w:sz w:val="28"/>
        </w:rPr>
        <w:t xml:space="preserve"> </w:t>
      </w:r>
      <w:r w:rsidR="00E46162">
        <w:rPr>
          <w:rFonts w:ascii="Times New Roman" w:hAnsi="Times New Roman" w:cs="Times New Roman"/>
          <w:bCs/>
          <w:sz w:val="28"/>
        </w:rPr>
        <w:t>nodarbinātais</w:t>
      </w:r>
      <w:r w:rsidRPr="00C77C31">
        <w:rPr>
          <w:rFonts w:ascii="Times New Roman" w:hAnsi="Times New Roman" w:cs="Times New Roman"/>
          <w:bCs/>
          <w:sz w:val="28"/>
        </w:rPr>
        <w:t xml:space="preserve"> apliecību reģistrē Sistēmā un piešķir piekļuves līmeni noteiktam šo iekšējo noteikumu </w:t>
      </w:r>
      <w:r w:rsidR="003D7152">
        <w:rPr>
          <w:rFonts w:ascii="Times New Roman" w:hAnsi="Times New Roman" w:cs="Times New Roman"/>
          <w:bCs/>
          <w:sz w:val="28"/>
        </w:rPr>
        <w:t>4</w:t>
      </w:r>
      <w:r w:rsidRPr="00C77C31">
        <w:rPr>
          <w:rFonts w:ascii="Times New Roman" w:hAnsi="Times New Roman" w:cs="Times New Roman"/>
          <w:bCs/>
          <w:sz w:val="28"/>
        </w:rPr>
        <w:t>.</w:t>
      </w:r>
      <w:r w:rsidR="001C46C1">
        <w:rPr>
          <w:rFonts w:ascii="Times New Roman" w:hAnsi="Times New Roman" w:cs="Times New Roman"/>
          <w:bCs/>
          <w:sz w:val="28"/>
        </w:rPr>
        <w:t> </w:t>
      </w:r>
      <w:r w:rsidRPr="00C77C31">
        <w:rPr>
          <w:rFonts w:ascii="Times New Roman" w:hAnsi="Times New Roman" w:cs="Times New Roman"/>
          <w:bCs/>
          <w:sz w:val="28"/>
        </w:rPr>
        <w:t>punktā minētajam kartes lasītājam.</w:t>
      </w:r>
    </w:p>
    <w:p w:rsidR="00382A94" w:rsidRPr="00382A94" w:rsidP="0091171D" w14:paraId="4A54E82B" w14:textId="1DEB67F5">
      <w:pPr>
        <w:pStyle w:val="ListParagraph"/>
        <w:numPr>
          <w:ilvl w:val="0"/>
          <w:numId w:val="9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 w:rsidRPr="00382A94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Nodarbinātajam ar savu apliecību aizliegts Koledžā ielaist vai izlaist cit</w:t>
      </w:r>
      <w:r w:rsidR="00842B4E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u apmeklētāju. </w:t>
      </w:r>
    </w:p>
    <w:p w:rsidR="00382A94" w:rsidRPr="00D85B4A" w:rsidP="009001C0" w14:paraId="17BF45A3" w14:textId="36A10392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P</w:t>
      </w:r>
      <w:r w:rsidRPr="00F770D0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ar izglītojamajiem atbildīgais Koledžas Kadetu nodaļas nodarbinātais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pēc izglītojamo identitātes pārbaudes</w:t>
      </w:r>
      <w:r w:rsidR="00C52A70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ir </w:t>
      </w:r>
      <w:r w:rsidRPr="00B406C2">
        <w:rPr>
          <w:rFonts w:ascii="Times New Roman" w:hAnsi="Times New Roman" w:cs="Times New Roman"/>
          <w:sz w:val="28"/>
          <w:szCs w:val="28"/>
        </w:rPr>
        <w:t>tiesīgs aicināt dežurantu atļaut izglītojamajiem iekļūt Koledžā</w:t>
      </w:r>
      <w:r>
        <w:rPr>
          <w:rFonts w:ascii="Times New Roman" w:hAnsi="Times New Roman" w:cs="Times New Roman"/>
          <w:sz w:val="28"/>
          <w:szCs w:val="28"/>
        </w:rPr>
        <w:t xml:space="preserve"> pa</w:t>
      </w:r>
      <w:r w:rsidRPr="00B406C2">
        <w:rPr>
          <w:rFonts w:ascii="Times New Roman" w:hAnsi="Times New Roman" w:cs="Times New Roman"/>
          <w:sz w:val="28"/>
          <w:szCs w:val="28"/>
        </w:rPr>
        <w:t xml:space="preserve"> tehnisk</w:t>
      </w:r>
      <w:r>
        <w:rPr>
          <w:rFonts w:ascii="Times New Roman" w:hAnsi="Times New Roman" w:cs="Times New Roman"/>
          <w:sz w:val="28"/>
          <w:szCs w:val="28"/>
        </w:rPr>
        <w:t>ajiem vārtiem,</w:t>
      </w:r>
      <w:r w:rsidR="00C52A70">
        <w:rPr>
          <w:rFonts w:ascii="Times New Roman" w:hAnsi="Times New Roman" w:cs="Times New Roman"/>
          <w:sz w:val="28"/>
          <w:szCs w:val="28"/>
        </w:rPr>
        <w:t xml:space="preserve"> ja </w:t>
      </w:r>
      <w:r w:rsidR="00FE4C43">
        <w:rPr>
          <w:rFonts w:ascii="Times New Roman" w:hAnsi="Times New Roman" w:cs="Times New Roman"/>
          <w:sz w:val="28"/>
          <w:szCs w:val="28"/>
        </w:rPr>
        <w:t xml:space="preserve">ir </w:t>
      </w:r>
      <w:r w:rsidR="00C52A70">
        <w:rPr>
          <w:rFonts w:ascii="Times New Roman" w:hAnsi="Times New Roman" w:cs="Times New Roman"/>
          <w:sz w:val="28"/>
          <w:szCs w:val="28"/>
        </w:rPr>
        <w:t>konstatē</w:t>
      </w:r>
      <w:r w:rsidR="00FE4C43">
        <w:rPr>
          <w:rFonts w:ascii="Times New Roman" w:hAnsi="Times New Roman" w:cs="Times New Roman"/>
          <w:sz w:val="28"/>
          <w:szCs w:val="28"/>
        </w:rPr>
        <w:t>jis</w:t>
      </w:r>
      <w:r w:rsidR="00C52A70">
        <w:rPr>
          <w:rFonts w:ascii="Times New Roman" w:hAnsi="Times New Roman" w:cs="Times New Roman"/>
          <w:sz w:val="28"/>
          <w:szCs w:val="28"/>
        </w:rPr>
        <w:t xml:space="preserve"> blīv</w:t>
      </w:r>
      <w:r w:rsidR="00FE4C43">
        <w:rPr>
          <w:rFonts w:ascii="Times New Roman" w:hAnsi="Times New Roman" w:cs="Times New Roman"/>
          <w:sz w:val="28"/>
          <w:szCs w:val="28"/>
        </w:rPr>
        <w:t>u</w:t>
      </w:r>
      <w:r w:rsidR="00C52A70">
        <w:rPr>
          <w:rFonts w:ascii="Times New Roman" w:hAnsi="Times New Roman" w:cs="Times New Roman"/>
          <w:sz w:val="28"/>
          <w:szCs w:val="28"/>
        </w:rPr>
        <w:t xml:space="preserve"> izglītojamo plūsm</w:t>
      </w:r>
      <w:r w:rsidR="00FE4C43">
        <w:rPr>
          <w:rFonts w:ascii="Times New Roman" w:hAnsi="Times New Roman" w:cs="Times New Roman"/>
          <w:sz w:val="28"/>
          <w:szCs w:val="28"/>
        </w:rPr>
        <w:t>u un spēj nodrošināt savu klātbūtni izglītojamo iekļūšanas laikā Koledžā.</w:t>
      </w:r>
    </w:p>
    <w:p w:rsidR="00AF5FB4" w:rsidP="001D5A44" w14:paraId="73BDBA7C" w14:textId="779F1035">
      <w:pPr>
        <w:pStyle w:val="ListParagraph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FF6">
        <w:rPr>
          <w:rFonts w:ascii="Times New Roman" w:hAnsi="Times New Roman" w:cs="Times New Roman"/>
          <w:sz w:val="28"/>
          <w:szCs w:val="28"/>
        </w:rPr>
        <w:t>Dežurants viesi, kas ieradies Koledžā, aicina informēt par apmeklējuma mērķi, un informē Koledžas nodarbināto, pie kura viesis ieradies.</w:t>
      </w:r>
    </w:p>
    <w:p w:rsidR="001D5A44" w:rsidRPr="001D5A44" w:rsidP="001D5A44" w14:paraId="2C3DBF49" w14:textId="77777777">
      <w:pPr>
        <w:pStyle w:val="ListParagraph"/>
        <w:tabs>
          <w:tab w:val="left" w:pos="709"/>
          <w:tab w:val="left" w:pos="851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2223" w:rsidRPr="00672223" w:rsidP="009001C0" w14:paraId="70182153" w14:textId="74FEB4B8">
      <w:pPr>
        <w:pStyle w:val="ListParagraph"/>
        <w:numPr>
          <w:ilvl w:val="0"/>
          <w:numId w:val="9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Dežurants, saņemot</w:t>
      </w:r>
      <w:r w:rsidRPr="00814F9E" w:rsidR="00814F9E">
        <w:rPr>
          <w:rFonts w:ascii="Times New Roman" w:hAnsi="Times New Roman" w:cs="Times New Roman"/>
          <w:sz w:val="28"/>
          <w:szCs w:val="28"/>
        </w:rPr>
        <w:t xml:space="preserve"> Koledžas nodarbinātā mutisk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814F9E" w:rsidR="00814F9E">
        <w:rPr>
          <w:rFonts w:ascii="Times New Roman" w:hAnsi="Times New Roman" w:cs="Times New Roman"/>
          <w:sz w:val="28"/>
          <w:szCs w:val="28"/>
        </w:rPr>
        <w:t xml:space="preserve"> apliecinājum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814F9E" w:rsidR="00814F9E">
        <w:rPr>
          <w:rFonts w:ascii="Times New Roman" w:hAnsi="Times New Roman" w:cs="Times New Roman"/>
          <w:sz w:val="28"/>
          <w:szCs w:val="28"/>
        </w:rPr>
        <w:t xml:space="preserve">, ka viesim nepieciešams ienākt Koledžas telpās, </w:t>
      </w:r>
      <w:r w:rsidR="003F6957">
        <w:rPr>
          <w:rFonts w:ascii="Times New Roman" w:hAnsi="Times New Roman" w:cs="Times New Roman"/>
          <w:sz w:val="28"/>
          <w:szCs w:val="28"/>
        </w:rPr>
        <w:t>a</w:t>
      </w:r>
      <w:r w:rsidRPr="00672223" w:rsidR="003F6957">
        <w:rPr>
          <w:rFonts w:ascii="Times New Roman" w:hAnsi="Times New Roman" w:cs="Times New Roman"/>
          <w:sz w:val="28"/>
          <w:szCs w:val="28"/>
        </w:rPr>
        <w:t>tbilstoši šajos iekšējos noteikumos noteiktajai kārtībai</w:t>
      </w:r>
      <w:r w:rsidR="001D5A44">
        <w:rPr>
          <w:rFonts w:ascii="Times New Roman" w:hAnsi="Times New Roman" w:cs="Times New Roman"/>
          <w:sz w:val="28"/>
          <w:szCs w:val="28"/>
        </w:rPr>
        <w:t>,</w:t>
      </w:r>
      <w:r w:rsidRPr="00672223" w:rsidR="003F6957">
        <w:rPr>
          <w:rFonts w:ascii="Times New Roman" w:hAnsi="Times New Roman" w:cs="Times New Roman"/>
          <w:sz w:val="28"/>
          <w:szCs w:val="28"/>
        </w:rPr>
        <w:t xml:space="preserve"> viesi reģistrē Tehniskās kartes un viesa kartes izsniegšanas žurnālā</w:t>
      </w:r>
      <w:r w:rsidR="000A7E23">
        <w:rPr>
          <w:rFonts w:ascii="Times New Roman" w:hAnsi="Times New Roman" w:cs="Times New Roman"/>
          <w:sz w:val="28"/>
          <w:szCs w:val="28"/>
        </w:rPr>
        <w:t xml:space="preserve"> (1.</w:t>
      </w:r>
      <w:r w:rsidR="001C46C1">
        <w:rPr>
          <w:rFonts w:ascii="Times New Roman" w:hAnsi="Times New Roman" w:cs="Times New Roman"/>
          <w:sz w:val="28"/>
          <w:szCs w:val="28"/>
        </w:rPr>
        <w:t> </w:t>
      </w:r>
      <w:r w:rsidR="000A7E23">
        <w:rPr>
          <w:rFonts w:ascii="Times New Roman" w:hAnsi="Times New Roman" w:cs="Times New Roman"/>
          <w:sz w:val="28"/>
          <w:szCs w:val="28"/>
        </w:rPr>
        <w:t>pielikums)</w:t>
      </w:r>
      <w:r w:rsidRPr="00672223" w:rsidR="003F6957">
        <w:rPr>
          <w:rFonts w:ascii="Times New Roman" w:hAnsi="Times New Roman" w:cs="Times New Roman"/>
          <w:sz w:val="28"/>
          <w:szCs w:val="28"/>
        </w:rPr>
        <w:t xml:space="preserve">, </w:t>
      </w:r>
      <w:r w:rsidR="003F6957">
        <w:rPr>
          <w:rFonts w:ascii="Times New Roman" w:hAnsi="Times New Roman" w:cs="Times New Roman"/>
          <w:sz w:val="28"/>
          <w:szCs w:val="28"/>
        </w:rPr>
        <w:t xml:space="preserve">piefiksējot norādīto informāciju, </w:t>
      </w:r>
      <w:r w:rsidR="001D5A44">
        <w:rPr>
          <w:rFonts w:ascii="Times New Roman" w:hAnsi="Times New Roman" w:cs="Times New Roman"/>
          <w:sz w:val="28"/>
          <w:szCs w:val="28"/>
        </w:rPr>
        <w:t xml:space="preserve">un, </w:t>
      </w:r>
      <w:r w:rsidR="00253C06">
        <w:rPr>
          <w:rFonts w:ascii="Times New Roman" w:hAnsi="Times New Roman" w:cs="Times New Roman"/>
          <w:sz w:val="28"/>
          <w:szCs w:val="28"/>
        </w:rPr>
        <w:t>pirms tehniskās kartes vai viesa kartes izsniegšanas,</w:t>
      </w:r>
      <w:r w:rsidR="00FA0C84">
        <w:rPr>
          <w:rFonts w:ascii="Times New Roman" w:hAnsi="Times New Roman" w:cs="Times New Roman"/>
          <w:sz w:val="28"/>
          <w:szCs w:val="28"/>
        </w:rPr>
        <w:t xml:space="preserve"> muti</w:t>
      </w:r>
      <w:r w:rsidR="00253C06">
        <w:rPr>
          <w:rFonts w:ascii="Times New Roman" w:hAnsi="Times New Roman" w:cs="Times New Roman"/>
          <w:sz w:val="28"/>
          <w:szCs w:val="28"/>
        </w:rPr>
        <w:t>ski informē viesi par to, ka</w:t>
      </w:r>
      <w:r w:rsidRPr="00814F9E" w:rsidR="00814F9E">
        <w:rPr>
          <w:rFonts w:ascii="Times New Roman" w:hAnsi="Times New Roman" w:cs="Times New Roman"/>
          <w:sz w:val="28"/>
          <w:szCs w:val="28"/>
        </w:rPr>
        <w:t>:</w:t>
      </w:r>
    </w:p>
    <w:p w:rsidR="00F272A7" w:rsidRPr="00F272A7" w:rsidP="00253C06" w14:paraId="7230D85C" w14:textId="5C0AB860">
      <w:pPr>
        <w:pStyle w:val="ListParagraph"/>
        <w:numPr>
          <w:ilvl w:val="1"/>
          <w:numId w:val="9"/>
        </w:numPr>
        <w:tabs>
          <w:tab w:val="left" w:pos="851"/>
          <w:tab w:val="left" w:pos="1276"/>
        </w:tabs>
        <w:spacing w:after="0" w:line="240" w:lineRule="auto"/>
        <w:ind w:left="1276" w:hanging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2A7">
        <w:rPr>
          <w:rFonts w:ascii="Times New Roman" w:hAnsi="Times New Roman" w:cs="Times New Roman"/>
          <w:sz w:val="28"/>
          <w:szCs w:val="28"/>
        </w:rPr>
        <w:t xml:space="preserve">ir </w:t>
      </w:r>
      <w:r w:rsidRPr="00F272A7" w:rsidR="00DB213E">
        <w:rPr>
          <w:rFonts w:ascii="Times New Roman" w:hAnsi="Times New Roman" w:cs="Times New Roman"/>
          <w:sz w:val="28"/>
          <w:szCs w:val="28"/>
        </w:rPr>
        <w:t xml:space="preserve">aizliegta </w:t>
      </w:r>
      <w:r w:rsidR="00A37926">
        <w:rPr>
          <w:rFonts w:ascii="Times New Roman" w:hAnsi="Times New Roman" w:cs="Times New Roman"/>
          <w:sz w:val="28"/>
          <w:szCs w:val="28"/>
        </w:rPr>
        <w:t>tehniskās kartes vai viesa kartes</w:t>
      </w:r>
      <w:r w:rsidRPr="00F272A7" w:rsidR="00DB213E">
        <w:rPr>
          <w:rFonts w:ascii="Times New Roman" w:hAnsi="Times New Roman" w:cs="Times New Roman"/>
          <w:sz w:val="28"/>
          <w:szCs w:val="28"/>
        </w:rPr>
        <w:t xml:space="preserve"> nodošana cita</w:t>
      </w:r>
      <w:r w:rsidR="008C7985">
        <w:rPr>
          <w:rFonts w:ascii="Times New Roman" w:hAnsi="Times New Roman" w:cs="Times New Roman"/>
          <w:sz w:val="28"/>
          <w:szCs w:val="28"/>
        </w:rPr>
        <w:t>m</w:t>
      </w:r>
      <w:r w:rsidR="00842B4E">
        <w:rPr>
          <w:rFonts w:ascii="Times New Roman" w:hAnsi="Times New Roman" w:cs="Times New Roman"/>
          <w:sz w:val="28"/>
          <w:szCs w:val="28"/>
        </w:rPr>
        <w:t xml:space="preserve"> apmeklētājam;</w:t>
      </w:r>
    </w:p>
    <w:p w:rsidR="00F272A7" w:rsidRPr="00F272A7" w:rsidP="00A37926" w14:paraId="267EA8EE" w14:textId="3836DF8C">
      <w:pPr>
        <w:pStyle w:val="ListParagraph"/>
        <w:numPr>
          <w:ilvl w:val="1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2A7" w:rsidR="00DB213E">
        <w:rPr>
          <w:rFonts w:ascii="Times New Roman" w:hAnsi="Times New Roman" w:cs="Times New Roman"/>
          <w:sz w:val="28"/>
          <w:szCs w:val="28"/>
        </w:rPr>
        <w:t xml:space="preserve">ar izsniegto </w:t>
      </w:r>
      <w:r w:rsidR="00A37926">
        <w:rPr>
          <w:rFonts w:ascii="Times New Roman" w:hAnsi="Times New Roman" w:cs="Times New Roman"/>
          <w:sz w:val="28"/>
          <w:szCs w:val="28"/>
        </w:rPr>
        <w:t>tehnisko karti vai viesa karti ir</w:t>
      </w:r>
      <w:r w:rsidRPr="00F272A7" w:rsidR="00DB213E">
        <w:rPr>
          <w:rFonts w:ascii="Times New Roman" w:hAnsi="Times New Roman" w:cs="Times New Roman"/>
          <w:sz w:val="28"/>
          <w:szCs w:val="28"/>
        </w:rPr>
        <w:t xml:space="preserve"> aizliegts ielaist</w:t>
      </w:r>
      <w:r w:rsidR="00A37926">
        <w:rPr>
          <w:rFonts w:ascii="Times New Roman" w:hAnsi="Times New Roman" w:cs="Times New Roman"/>
          <w:sz w:val="28"/>
          <w:szCs w:val="28"/>
        </w:rPr>
        <w:t xml:space="preserve"> Koledžā</w:t>
      </w:r>
      <w:r w:rsidRPr="00F272A7" w:rsidR="00DB213E">
        <w:rPr>
          <w:rFonts w:ascii="Times New Roman" w:hAnsi="Times New Roman" w:cs="Times New Roman"/>
          <w:sz w:val="28"/>
          <w:szCs w:val="28"/>
        </w:rPr>
        <w:t xml:space="preserve"> un izlaist </w:t>
      </w:r>
      <w:r w:rsidR="00A37926">
        <w:rPr>
          <w:rFonts w:ascii="Times New Roman" w:hAnsi="Times New Roman" w:cs="Times New Roman"/>
          <w:sz w:val="28"/>
          <w:szCs w:val="28"/>
        </w:rPr>
        <w:t xml:space="preserve">no Koledžas </w:t>
      </w:r>
      <w:r w:rsidRPr="00F272A7" w:rsidR="00DB213E">
        <w:rPr>
          <w:rFonts w:ascii="Times New Roman" w:hAnsi="Times New Roman" w:cs="Times New Roman"/>
          <w:sz w:val="28"/>
          <w:szCs w:val="28"/>
        </w:rPr>
        <w:t>cit</w:t>
      </w:r>
      <w:r w:rsidR="008C7985">
        <w:rPr>
          <w:rFonts w:ascii="Times New Roman" w:hAnsi="Times New Roman" w:cs="Times New Roman"/>
          <w:sz w:val="28"/>
          <w:szCs w:val="28"/>
        </w:rPr>
        <w:t>u</w:t>
      </w:r>
      <w:r w:rsidR="00842B4E">
        <w:rPr>
          <w:rFonts w:ascii="Times New Roman" w:hAnsi="Times New Roman" w:cs="Times New Roman"/>
          <w:sz w:val="28"/>
          <w:szCs w:val="28"/>
        </w:rPr>
        <w:t xml:space="preserve"> apmeklētāju; </w:t>
      </w:r>
    </w:p>
    <w:p w:rsidR="00F272A7" w:rsidRPr="00F272A7" w:rsidP="00253C06" w14:paraId="2D0BCD3E" w14:textId="3BF98F09">
      <w:pPr>
        <w:pStyle w:val="ListParagraph"/>
        <w:numPr>
          <w:ilvl w:val="1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926">
        <w:rPr>
          <w:rFonts w:ascii="Times New Roman" w:hAnsi="Times New Roman" w:cs="Times New Roman"/>
          <w:sz w:val="28"/>
          <w:szCs w:val="28"/>
        </w:rPr>
        <w:t>tehniskā karte vai viesa karte ir</w:t>
      </w:r>
      <w:r w:rsidRPr="00F272A7" w:rsidR="00DB213E">
        <w:rPr>
          <w:rFonts w:ascii="Times New Roman" w:hAnsi="Times New Roman" w:cs="Times New Roman"/>
          <w:sz w:val="28"/>
          <w:szCs w:val="28"/>
        </w:rPr>
        <w:t xml:space="preserve"> lietojama tikai konkrētā apmeklējuma laikā un to nav atļauts paturēt ilgāk par konkrētā apmeklējuma noslēgumu;</w:t>
      </w:r>
    </w:p>
    <w:p w:rsidR="00297B5F" w:rsidP="00297B5F" w14:paraId="4A752CB3" w14:textId="5A11B971">
      <w:pPr>
        <w:pStyle w:val="ListParagraph"/>
        <w:numPr>
          <w:ilvl w:val="1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2A7" w:rsidR="00DB213E">
        <w:rPr>
          <w:rFonts w:ascii="Times New Roman" w:hAnsi="Times New Roman" w:cs="Times New Roman"/>
          <w:sz w:val="28"/>
          <w:szCs w:val="28"/>
        </w:rPr>
        <w:t>pēc Koledžas apmeklējuma</w:t>
      </w:r>
      <w:r w:rsidR="00596D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tehniskā karte vai viesa karte ir</w:t>
      </w:r>
      <w:r w:rsidRPr="00F272A7" w:rsidR="00DB213E">
        <w:rPr>
          <w:rFonts w:ascii="Times New Roman" w:hAnsi="Times New Roman" w:cs="Times New Roman"/>
          <w:sz w:val="28"/>
          <w:szCs w:val="28"/>
        </w:rPr>
        <w:t xml:space="preserve"> jānodod dežurantam, kurš veic ierakstu par kartes nodošanu.</w:t>
      </w:r>
    </w:p>
    <w:p w:rsidR="00297B5F" w:rsidRPr="00297B5F" w:rsidP="00297B5F" w14:paraId="0EFDCAAF" w14:textId="77777777">
      <w:pPr>
        <w:pStyle w:val="ListParagraph"/>
        <w:tabs>
          <w:tab w:val="left" w:pos="851"/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6F1579" w:rsidP="009001C0" w14:paraId="50D9F660" w14:textId="1179BA95">
      <w:pPr>
        <w:pStyle w:val="ListParagraph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Viesis </w:t>
      </w:r>
      <w:r w:rsidRPr="00672223">
        <w:rPr>
          <w:rFonts w:ascii="Times New Roman" w:hAnsi="Times New Roman" w:cs="Times New Roman"/>
          <w:sz w:val="28"/>
          <w:szCs w:val="28"/>
        </w:rPr>
        <w:t>Tehniskās kartes un viesa kartes izsniegšanas žurnālā</w:t>
      </w:r>
      <w:r>
        <w:rPr>
          <w:rFonts w:ascii="Times New Roman" w:hAnsi="Times New Roman" w:cs="Times New Roman"/>
          <w:sz w:val="28"/>
          <w:szCs w:val="28"/>
        </w:rPr>
        <w:t xml:space="preserve"> ar savu parakstu apliecina, ka</w:t>
      </w:r>
      <w:r w:rsidR="005C5E1D">
        <w:rPr>
          <w:rFonts w:ascii="Times New Roman" w:hAnsi="Times New Roman" w:cs="Times New Roman"/>
          <w:sz w:val="28"/>
          <w:szCs w:val="28"/>
        </w:rPr>
        <w:t xml:space="preserve"> ir saņēmis tehnisko karti vai viesa karti un</w:t>
      </w:r>
      <w:r>
        <w:rPr>
          <w:rFonts w:ascii="Times New Roman" w:hAnsi="Times New Roman" w:cs="Times New Roman"/>
          <w:sz w:val="28"/>
          <w:szCs w:val="28"/>
        </w:rPr>
        <w:t xml:space="preserve"> apņemas ievērot </w:t>
      </w:r>
      <w:r w:rsidR="005C5E1D">
        <w:rPr>
          <w:rFonts w:ascii="Times New Roman" w:hAnsi="Times New Roman" w:cs="Times New Roman"/>
          <w:sz w:val="28"/>
          <w:szCs w:val="28"/>
        </w:rPr>
        <w:t xml:space="preserve">šo </w:t>
      </w:r>
      <w:r w:rsidR="00AF11AF">
        <w:rPr>
          <w:rFonts w:ascii="Times New Roman" w:hAnsi="Times New Roman" w:cs="Times New Roman"/>
          <w:sz w:val="28"/>
          <w:szCs w:val="28"/>
        </w:rPr>
        <w:t xml:space="preserve">iekšējo </w:t>
      </w:r>
      <w:r w:rsidR="005C5E1D">
        <w:rPr>
          <w:rFonts w:ascii="Times New Roman" w:hAnsi="Times New Roman" w:cs="Times New Roman"/>
          <w:sz w:val="28"/>
          <w:szCs w:val="28"/>
        </w:rPr>
        <w:t>noteikumu 1</w:t>
      </w:r>
      <w:r w:rsidR="001F03B9">
        <w:rPr>
          <w:rFonts w:ascii="Times New Roman" w:hAnsi="Times New Roman" w:cs="Times New Roman"/>
          <w:sz w:val="28"/>
          <w:szCs w:val="28"/>
        </w:rPr>
        <w:t>7</w:t>
      </w:r>
      <w:r w:rsidR="005C5E1D">
        <w:rPr>
          <w:rFonts w:ascii="Times New Roman" w:hAnsi="Times New Roman" w:cs="Times New Roman"/>
          <w:sz w:val="28"/>
          <w:szCs w:val="28"/>
        </w:rPr>
        <w:t>.</w:t>
      </w:r>
      <w:r w:rsidR="001E7058">
        <w:rPr>
          <w:rFonts w:ascii="Times New Roman" w:hAnsi="Times New Roman" w:cs="Times New Roman"/>
          <w:sz w:val="28"/>
          <w:szCs w:val="28"/>
        </w:rPr>
        <w:t> </w:t>
      </w:r>
      <w:r w:rsidR="005C5E1D">
        <w:rPr>
          <w:rFonts w:ascii="Times New Roman" w:hAnsi="Times New Roman" w:cs="Times New Roman"/>
          <w:sz w:val="28"/>
          <w:szCs w:val="28"/>
        </w:rPr>
        <w:t xml:space="preserve">punktā norādītos nosacījumus. </w:t>
      </w:r>
    </w:p>
    <w:p w:rsidR="00DB213E" w:rsidRPr="005916D0" w:rsidP="005916D0" w14:paraId="437F3889" w14:textId="77777777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0B22B9" w:rsidRPr="009300B7" w:rsidP="000B22B9" w14:paraId="0D1DB6D9" w14:textId="575855CB">
      <w:pPr>
        <w:pStyle w:val="ListParagraph"/>
        <w:numPr>
          <w:ilvl w:val="0"/>
          <w:numId w:val="9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FB4">
        <w:rPr>
          <w:rFonts w:ascii="Times New Roman" w:hAnsi="Times New Roman" w:cs="Times New Roman"/>
          <w:sz w:val="28"/>
          <w:szCs w:val="28"/>
        </w:rPr>
        <w:t xml:space="preserve">Koledžas nodarbinātais sagaida viesi Koledžas vestibilā pie </w:t>
      </w:r>
      <w:r w:rsidR="00B16EFF">
        <w:rPr>
          <w:rFonts w:ascii="Times New Roman" w:hAnsi="Times New Roman" w:cs="Times New Roman"/>
          <w:sz w:val="28"/>
          <w:szCs w:val="28"/>
        </w:rPr>
        <w:t xml:space="preserve">šajos </w:t>
      </w:r>
      <w:r w:rsidR="00272301">
        <w:rPr>
          <w:rFonts w:ascii="Times New Roman" w:hAnsi="Times New Roman" w:cs="Times New Roman"/>
          <w:sz w:val="28"/>
          <w:szCs w:val="28"/>
        </w:rPr>
        <w:t xml:space="preserve">iekšējos </w:t>
      </w:r>
      <w:r w:rsidR="00B16EFF">
        <w:rPr>
          <w:rFonts w:ascii="Times New Roman" w:hAnsi="Times New Roman" w:cs="Times New Roman"/>
          <w:sz w:val="28"/>
          <w:szCs w:val="28"/>
        </w:rPr>
        <w:t xml:space="preserve">noteikumos </w:t>
      </w:r>
      <w:r w:rsidRPr="007B4BEA">
        <w:rPr>
          <w:rFonts w:ascii="Times New Roman" w:hAnsi="Times New Roman" w:cs="Times New Roman"/>
          <w:sz w:val="28"/>
          <w:szCs w:val="28"/>
        </w:rPr>
        <w:t>4</w:t>
      </w:r>
      <w:r w:rsidRPr="007B4BEA" w:rsidR="00B16EFF">
        <w:rPr>
          <w:rFonts w:ascii="Times New Roman" w:hAnsi="Times New Roman" w:cs="Times New Roman"/>
          <w:sz w:val="28"/>
          <w:szCs w:val="28"/>
        </w:rPr>
        <w:t>.1.</w:t>
      </w:r>
      <w:r w:rsidR="008F4BBD">
        <w:rPr>
          <w:rFonts w:ascii="Times New Roman" w:hAnsi="Times New Roman" w:cs="Times New Roman"/>
          <w:sz w:val="28"/>
          <w:szCs w:val="28"/>
        </w:rPr>
        <w:t> </w:t>
      </w:r>
      <w:r w:rsidR="002722C8">
        <w:rPr>
          <w:rFonts w:ascii="Times New Roman" w:hAnsi="Times New Roman" w:cs="Times New Roman"/>
          <w:sz w:val="28"/>
          <w:szCs w:val="28"/>
        </w:rPr>
        <w:t>apakš</w:t>
      </w:r>
      <w:r w:rsidRPr="009300B7" w:rsidR="00B16EFF">
        <w:rPr>
          <w:rFonts w:ascii="Times New Roman" w:hAnsi="Times New Roman" w:cs="Times New Roman"/>
          <w:sz w:val="28"/>
          <w:szCs w:val="28"/>
        </w:rPr>
        <w:t>punktā norādītās galvenās</w:t>
      </w:r>
      <w:r w:rsidRPr="009300B7">
        <w:rPr>
          <w:rFonts w:ascii="Times New Roman" w:hAnsi="Times New Roman" w:cs="Times New Roman"/>
          <w:sz w:val="28"/>
          <w:szCs w:val="28"/>
        </w:rPr>
        <w:t xml:space="preserve"> ieejas un pavada līdz </w:t>
      </w:r>
      <w:r w:rsidRPr="00FD145A" w:rsidR="00C62862">
        <w:rPr>
          <w:rFonts w:ascii="Times New Roman" w:hAnsi="Times New Roman" w:cs="Times New Roman"/>
          <w:sz w:val="28"/>
          <w:szCs w:val="28"/>
        </w:rPr>
        <w:t>pasākum</w:t>
      </w:r>
      <w:r w:rsidR="00C62862">
        <w:rPr>
          <w:rFonts w:ascii="Times New Roman" w:hAnsi="Times New Roman" w:cs="Times New Roman"/>
          <w:sz w:val="28"/>
          <w:szCs w:val="28"/>
        </w:rPr>
        <w:t xml:space="preserve">a (mācības, sanāksme u.c.) </w:t>
      </w:r>
      <w:r w:rsidRPr="009300B7">
        <w:rPr>
          <w:rFonts w:ascii="Times New Roman" w:hAnsi="Times New Roman" w:cs="Times New Roman"/>
          <w:sz w:val="28"/>
          <w:szCs w:val="28"/>
        </w:rPr>
        <w:t>vai darba izpildes vietai</w:t>
      </w:r>
      <w:r w:rsidR="009300B7">
        <w:rPr>
          <w:rFonts w:ascii="Times New Roman" w:hAnsi="Times New Roman" w:cs="Times New Roman"/>
          <w:sz w:val="28"/>
          <w:szCs w:val="28"/>
        </w:rPr>
        <w:t>,</w:t>
      </w:r>
      <w:r w:rsidRPr="009300B7">
        <w:rPr>
          <w:rFonts w:ascii="Times New Roman" w:hAnsi="Times New Roman" w:cs="Times New Roman"/>
          <w:sz w:val="28"/>
          <w:szCs w:val="28"/>
        </w:rPr>
        <w:t xml:space="preserve"> un pēc apmeklējuma nodrošina viesa </w:t>
      </w:r>
      <w:r w:rsidRPr="009300B7" w:rsidR="009300B7">
        <w:rPr>
          <w:rFonts w:ascii="Times New Roman" w:hAnsi="Times New Roman" w:cs="Times New Roman"/>
          <w:sz w:val="28"/>
          <w:szCs w:val="28"/>
        </w:rPr>
        <w:t>pavadīšanu līdz izejai.</w:t>
      </w:r>
    </w:p>
    <w:p w:rsidR="006261C4" w:rsidRPr="008A7B5E" w:rsidP="008A7B5E" w14:paraId="06F835CD" w14:textId="697D6AF6">
      <w:pPr>
        <w:pStyle w:val="ListParagraph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30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EA5" w:rsidRPr="00B97C3F" w:rsidP="00A81EA5" w14:paraId="36D96C5C" w14:textId="1C27AEDB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Pasākuma dalībnieka uzturēšanās</w:t>
      </w:r>
      <w:r w:rsidRPr="001A5DED" w:rsidR="00101328">
        <w:rPr>
          <w:rFonts w:ascii="Times New Roman" w:hAnsi="Times New Roman" w:cs="Times New Roman"/>
          <w:b/>
          <w:sz w:val="28"/>
        </w:rPr>
        <w:t xml:space="preserve"> Koledž</w:t>
      </w:r>
      <w:r>
        <w:rPr>
          <w:rFonts w:ascii="Times New Roman" w:hAnsi="Times New Roman" w:cs="Times New Roman"/>
          <w:b/>
          <w:sz w:val="28"/>
        </w:rPr>
        <w:t>ā</w:t>
      </w:r>
    </w:p>
    <w:p w:rsidR="00CC5B8A" w:rsidRPr="002C2121" w:rsidP="002C2121" w14:paraId="1EAB9A05" w14:textId="77777777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CC5B8A" w:rsidRPr="00FD145A" w:rsidP="00837939" w14:paraId="384061D9" w14:textId="1E0838FC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1629B">
        <w:rPr>
          <w:rFonts w:ascii="Times New Roman" w:hAnsi="Times New Roman" w:cs="Times New Roman"/>
          <w:sz w:val="28"/>
          <w:szCs w:val="28"/>
        </w:rPr>
        <w:t xml:space="preserve"> </w:t>
      </w:r>
      <w:r w:rsidRPr="00FD145A" w:rsidR="00BB6DD1">
        <w:rPr>
          <w:rFonts w:ascii="Times New Roman" w:hAnsi="Times New Roman" w:cs="Times New Roman"/>
          <w:sz w:val="28"/>
          <w:szCs w:val="28"/>
        </w:rPr>
        <w:t>P</w:t>
      </w:r>
      <w:r w:rsidRPr="00FD145A">
        <w:rPr>
          <w:rFonts w:ascii="Times New Roman" w:hAnsi="Times New Roman" w:cs="Times New Roman"/>
          <w:sz w:val="28"/>
          <w:szCs w:val="28"/>
        </w:rPr>
        <w:t>ar pasākum</w:t>
      </w:r>
      <w:r w:rsidR="00284FD6">
        <w:rPr>
          <w:rFonts w:ascii="Times New Roman" w:hAnsi="Times New Roman" w:cs="Times New Roman"/>
          <w:sz w:val="28"/>
          <w:szCs w:val="28"/>
        </w:rPr>
        <w:t>a</w:t>
      </w:r>
      <w:r w:rsidR="00DB7345">
        <w:rPr>
          <w:rFonts w:ascii="Times New Roman" w:hAnsi="Times New Roman" w:cs="Times New Roman"/>
          <w:sz w:val="28"/>
          <w:szCs w:val="28"/>
        </w:rPr>
        <w:t xml:space="preserve"> (mācības, sanāksme u.c.)</w:t>
      </w:r>
      <w:r w:rsidRPr="00FD145A">
        <w:rPr>
          <w:rFonts w:ascii="Times New Roman" w:hAnsi="Times New Roman" w:cs="Times New Roman"/>
          <w:sz w:val="28"/>
          <w:szCs w:val="28"/>
        </w:rPr>
        <w:t xml:space="preserve"> </w:t>
      </w:r>
      <w:r w:rsidR="00284FD6">
        <w:rPr>
          <w:rFonts w:ascii="Times New Roman" w:hAnsi="Times New Roman" w:cs="Times New Roman"/>
          <w:sz w:val="28"/>
          <w:szCs w:val="28"/>
        </w:rPr>
        <w:t xml:space="preserve">norisi </w:t>
      </w:r>
      <w:r w:rsidRPr="00FD145A">
        <w:rPr>
          <w:rFonts w:ascii="Times New Roman" w:hAnsi="Times New Roman" w:cs="Times New Roman"/>
          <w:sz w:val="28"/>
          <w:szCs w:val="28"/>
        </w:rPr>
        <w:t>atbildīg</w:t>
      </w:r>
      <w:r w:rsidR="00284FD6">
        <w:rPr>
          <w:rFonts w:ascii="Times New Roman" w:hAnsi="Times New Roman" w:cs="Times New Roman"/>
          <w:sz w:val="28"/>
          <w:szCs w:val="28"/>
        </w:rPr>
        <w:t>ais nodarbinātais</w:t>
      </w:r>
      <w:r w:rsidRPr="00FD145A" w:rsidR="009A260F">
        <w:rPr>
          <w:rFonts w:ascii="Times New Roman" w:hAnsi="Times New Roman" w:cs="Times New Roman"/>
          <w:sz w:val="28"/>
          <w:szCs w:val="28"/>
        </w:rPr>
        <w:t xml:space="preserve"> </w:t>
      </w:r>
      <w:r w:rsidRPr="00FD145A" w:rsidR="00BB6DD1">
        <w:rPr>
          <w:rFonts w:ascii="Times New Roman" w:hAnsi="Times New Roman" w:cs="Times New Roman"/>
          <w:sz w:val="28"/>
          <w:szCs w:val="28"/>
        </w:rPr>
        <w:t xml:space="preserve">sagatavo </w:t>
      </w:r>
      <w:r w:rsidR="00E822A4">
        <w:rPr>
          <w:rFonts w:ascii="Times New Roman" w:hAnsi="Times New Roman" w:cs="Times New Roman"/>
          <w:sz w:val="28"/>
          <w:szCs w:val="28"/>
        </w:rPr>
        <w:t>P</w:t>
      </w:r>
      <w:r w:rsidR="000144B8">
        <w:rPr>
          <w:rFonts w:ascii="Times New Roman" w:hAnsi="Times New Roman" w:cs="Times New Roman"/>
          <w:sz w:val="28"/>
          <w:szCs w:val="28"/>
        </w:rPr>
        <w:t xml:space="preserve">asākuma </w:t>
      </w:r>
      <w:r w:rsidRPr="00CC2776" w:rsidR="000144B8">
        <w:rPr>
          <w:rFonts w:ascii="Times New Roman" w:hAnsi="Times New Roman" w:cs="Times New Roman"/>
          <w:sz w:val="28"/>
          <w:szCs w:val="28"/>
        </w:rPr>
        <w:t>dalībniek</w:t>
      </w:r>
      <w:r w:rsidR="00400413">
        <w:rPr>
          <w:rFonts w:ascii="Times New Roman" w:hAnsi="Times New Roman" w:cs="Times New Roman"/>
          <w:sz w:val="28"/>
          <w:szCs w:val="28"/>
        </w:rPr>
        <w:t>u</w:t>
      </w:r>
      <w:r w:rsidR="000144B8">
        <w:rPr>
          <w:rFonts w:ascii="Times New Roman" w:hAnsi="Times New Roman" w:cs="Times New Roman"/>
          <w:sz w:val="28"/>
          <w:szCs w:val="28"/>
        </w:rPr>
        <w:t xml:space="preserve"> </w:t>
      </w:r>
      <w:r w:rsidRPr="00FD145A" w:rsidR="00BB6DD1">
        <w:rPr>
          <w:rFonts w:ascii="Times New Roman" w:hAnsi="Times New Roman" w:cs="Times New Roman"/>
          <w:sz w:val="28"/>
          <w:szCs w:val="28"/>
        </w:rPr>
        <w:t>sarakstu</w:t>
      </w:r>
      <w:r w:rsidR="000144B8">
        <w:rPr>
          <w:rFonts w:ascii="Times New Roman" w:hAnsi="Times New Roman" w:cs="Times New Roman"/>
          <w:sz w:val="28"/>
          <w:szCs w:val="28"/>
        </w:rPr>
        <w:t xml:space="preserve"> </w:t>
      </w:r>
      <w:r w:rsidR="00E822A4">
        <w:rPr>
          <w:rFonts w:ascii="Times New Roman" w:hAnsi="Times New Roman" w:cs="Times New Roman"/>
          <w:sz w:val="28"/>
          <w:szCs w:val="28"/>
        </w:rPr>
        <w:t>(</w:t>
      </w:r>
      <w:r w:rsidR="000A7E23">
        <w:rPr>
          <w:rFonts w:ascii="Times New Roman" w:hAnsi="Times New Roman" w:cs="Times New Roman"/>
          <w:sz w:val="28"/>
          <w:szCs w:val="28"/>
        </w:rPr>
        <w:t>2</w:t>
      </w:r>
      <w:r w:rsidR="00E822A4">
        <w:rPr>
          <w:rFonts w:ascii="Times New Roman" w:hAnsi="Times New Roman" w:cs="Times New Roman"/>
          <w:sz w:val="28"/>
          <w:szCs w:val="28"/>
        </w:rPr>
        <w:t>.</w:t>
      </w:r>
      <w:r w:rsidR="008F4BBD">
        <w:rPr>
          <w:rFonts w:ascii="Times New Roman" w:hAnsi="Times New Roman" w:cs="Times New Roman"/>
          <w:sz w:val="28"/>
          <w:szCs w:val="28"/>
        </w:rPr>
        <w:t> </w:t>
      </w:r>
      <w:r w:rsidR="00E822A4">
        <w:rPr>
          <w:rFonts w:ascii="Times New Roman" w:hAnsi="Times New Roman" w:cs="Times New Roman"/>
          <w:sz w:val="28"/>
          <w:szCs w:val="28"/>
        </w:rPr>
        <w:t>pielikums)</w:t>
      </w:r>
      <w:r w:rsidRPr="00FD145A" w:rsidR="00E822A4">
        <w:rPr>
          <w:rFonts w:ascii="Times New Roman" w:hAnsi="Times New Roman" w:cs="Times New Roman"/>
          <w:sz w:val="28"/>
          <w:szCs w:val="28"/>
        </w:rPr>
        <w:t xml:space="preserve"> </w:t>
      </w:r>
      <w:r w:rsidR="00284FD6">
        <w:rPr>
          <w:rFonts w:ascii="Times New Roman" w:hAnsi="Times New Roman" w:cs="Times New Roman"/>
          <w:sz w:val="28"/>
          <w:szCs w:val="28"/>
        </w:rPr>
        <w:t xml:space="preserve">(turpmāk – Saraksts) </w:t>
      </w:r>
      <w:r w:rsidRPr="00FD145A">
        <w:rPr>
          <w:rFonts w:ascii="Times New Roman" w:hAnsi="Times New Roman" w:cs="Times New Roman"/>
          <w:sz w:val="28"/>
          <w:szCs w:val="28"/>
        </w:rPr>
        <w:t>un ne vēlāk kā vienu darba dienu pirms pasākuma norises sākuma</w:t>
      </w:r>
      <w:r w:rsidR="00207E82">
        <w:rPr>
          <w:rFonts w:ascii="Times New Roman" w:hAnsi="Times New Roman" w:cs="Times New Roman"/>
          <w:sz w:val="28"/>
          <w:szCs w:val="28"/>
        </w:rPr>
        <w:t xml:space="preserve"> </w:t>
      </w:r>
      <w:r w:rsidRPr="00FD145A">
        <w:rPr>
          <w:rFonts w:ascii="Times New Roman" w:hAnsi="Times New Roman" w:cs="Times New Roman"/>
          <w:sz w:val="28"/>
          <w:szCs w:val="28"/>
        </w:rPr>
        <w:t>nosūta</w:t>
      </w:r>
      <w:r w:rsidRPr="00FD145A">
        <w:rPr>
          <w:rFonts w:ascii="Times New Roman" w:hAnsi="Times New Roman" w:cs="Times New Roman"/>
          <w:sz w:val="28"/>
          <w:szCs w:val="28"/>
        </w:rPr>
        <w:t xml:space="preserve"> </w:t>
      </w:r>
      <w:r w:rsidRPr="00FD145A" w:rsidR="00840A9A">
        <w:rPr>
          <w:rFonts w:ascii="Times New Roman" w:hAnsi="Times New Roman" w:cs="Times New Roman"/>
          <w:sz w:val="28"/>
          <w:szCs w:val="28"/>
        </w:rPr>
        <w:t xml:space="preserve">to </w:t>
      </w:r>
      <w:r w:rsidRPr="00FD145A">
        <w:rPr>
          <w:rFonts w:ascii="Times New Roman" w:hAnsi="Times New Roman" w:cs="Times New Roman"/>
          <w:sz w:val="28"/>
          <w:szCs w:val="28"/>
        </w:rPr>
        <w:t xml:space="preserve">dežurantam uz elektronisko pastu </w:t>
      </w:r>
      <w:hyperlink r:id="rId8" w:history="1">
        <w:r w:rsidRPr="00FD145A">
          <w:rPr>
            <w:rStyle w:val="Hyperlink"/>
            <w:rFonts w:ascii="Times New Roman" w:hAnsi="Times New Roman" w:cs="Times New Roman"/>
            <w:sz w:val="28"/>
            <w:szCs w:val="28"/>
          </w:rPr>
          <w:t>dd@koledza.vp.gov.lv</w:t>
        </w:r>
      </w:hyperlink>
      <w:r w:rsidRPr="00FD145A">
        <w:rPr>
          <w:rFonts w:ascii="Times New Roman" w:hAnsi="Times New Roman" w:cs="Times New Roman"/>
          <w:sz w:val="28"/>
          <w:szCs w:val="28"/>
        </w:rPr>
        <w:t xml:space="preserve"> un zināšanai –</w:t>
      </w:r>
      <w:r w:rsidR="00A6748A">
        <w:rPr>
          <w:rFonts w:ascii="Times New Roman" w:hAnsi="Times New Roman" w:cs="Times New Roman"/>
          <w:sz w:val="28"/>
          <w:szCs w:val="28"/>
        </w:rPr>
        <w:t xml:space="preserve"> </w:t>
      </w:r>
      <w:r w:rsidRPr="00FD145A">
        <w:rPr>
          <w:rFonts w:ascii="Times New Roman" w:hAnsi="Times New Roman" w:cs="Times New Roman"/>
          <w:sz w:val="28"/>
          <w:szCs w:val="28"/>
        </w:rPr>
        <w:t xml:space="preserve">Koledžas Administratīvās nodaļas vadītājam. </w:t>
      </w:r>
    </w:p>
    <w:p w:rsidR="00CC5B8A" w:rsidRPr="00FD145A" w:rsidP="00CC5B8A" w14:paraId="18F685DF" w14:textId="77777777">
      <w:pPr>
        <w:rPr>
          <w:sz w:val="28"/>
          <w:szCs w:val="28"/>
        </w:rPr>
      </w:pPr>
    </w:p>
    <w:p w:rsidR="00CC5B8A" w:rsidRPr="00FD145A" w:rsidP="00837939" w14:paraId="447A6CCA" w14:textId="1418E18E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D145A">
        <w:rPr>
          <w:rFonts w:ascii="Times New Roman" w:hAnsi="Times New Roman" w:cs="Times New Roman"/>
          <w:sz w:val="28"/>
          <w:szCs w:val="28"/>
        </w:rPr>
        <w:t>S</w:t>
      </w:r>
      <w:r w:rsidRPr="00FD145A">
        <w:rPr>
          <w:rFonts w:ascii="Times New Roman" w:hAnsi="Times New Roman" w:cs="Times New Roman"/>
          <w:sz w:val="28"/>
          <w:szCs w:val="28"/>
        </w:rPr>
        <w:t>arakstā norāda šādu informāciju:</w:t>
      </w:r>
    </w:p>
    <w:p w:rsidR="00CC5B8A" w:rsidRPr="00FD145A" w:rsidP="00837939" w14:paraId="27AC64BD" w14:textId="61448330">
      <w:pPr>
        <w:pStyle w:val="ListParagraph"/>
        <w:numPr>
          <w:ilvl w:val="1"/>
          <w:numId w:val="9"/>
        </w:numPr>
        <w:tabs>
          <w:tab w:val="left" w:pos="851"/>
          <w:tab w:val="left" w:pos="1418"/>
        </w:tabs>
        <w:spacing w:after="0" w:line="240" w:lineRule="auto"/>
        <w:ind w:hanging="721"/>
        <w:jc w:val="both"/>
        <w:rPr>
          <w:rFonts w:ascii="Times New Roman" w:hAnsi="Times New Roman" w:cs="Times New Roman"/>
          <w:sz w:val="28"/>
          <w:szCs w:val="28"/>
        </w:rPr>
      </w:pPr>
      <w:r w:rsidRPr="00FD145A">
        <w:rPr>
          <w:rFonts w:ascii="Times New Roman" w:hAnsi="Times New Roman" w:cs="Times New Roman"/>
          <w:sz w:val="28"/>
          <w:szCs w:val="28"/>
        </w:rPr>
        <w:t>pasākuma nosaukum</w:t>
      </w:r>
      <w:r w:rsidRPr="00FD145A" w:rsidR="00CA11E7">
        <w:rPr>
          <w:rFonts w:ascii="Times New Roman" w:hAnsi="Times New Roman" w:cs="Times New Roman"/>
          <w:sz w:val="28"/>
          <w:szCs w:val="28"/>
        </w:rPr>
        <w:t>s</w:t>
      </w:r>
      <w:r w:rsidRPr="00FD145A">
        <w:rPr>
          <w:rFonts w:ascii="Times New Roman" w:hAnsi="Times New Roman" w:cs="Times New Roman"/>
          <w:sz w:val="28"/>
          <w:szCs w:val="28"/>
        </w:rPr>
        <w:t>, norises viet</w:t>
      </w:r>
      <w:r w:rsidRPr="00FD145A" w:rsidR="00CA11E7">
        <w:rPr>
          <w:rFonts w:ascii="Times New Roman" w:hAnsi="Times New Roman" w:cs="Times New Roman"/>
          <w:sz w:val="28"/>
          <w:szCs w:val="28"/>
        </w:rPr>
        <w:t>a</w:t>
      </w:r>
      <w:r w:rsidRPr="00FD145A">
        <w:rPr>
          <w:rFonts w:ascii="Times New Roman" w:hAnsi="Times New Roman" w:cs="Times New Roman"/>
          <w:sz w:val="28"/>
          <w:szCs w:val="28"/>
        </w:rPr>
        <w:t xml:space="preserve"> un laik</w:t>
      </w:r>
      <w:r w:rsidRPr="00FD145A" w:rsidR="00CA11E7">
        <w:rPr>
          <w:rFonts w:ascii="Times New Roman" w:hAnsi="Times New Roman" w:cs="Times New Roman"/>
          <w:sz w:val="28"/>
          <w:szCs w:val="28"/>
        </w:rPr>
        <w:t>s</w:t>
      </w:r>
      <w:r w:rsidRPr="00FD145A">
        <w:rPr>
          <w:rFonts w:ascii="Times New Roman" w:hAnsi="Times New Roman" w:cs="Times New Roman"/>
          <w:sz w:val="28"/>
          <w:szCs w:val="28"/>
        </w:rPr>
        <w:t>;</w:t>
      </w:r>
    </w:p>
    <w:p w:rsidR="00CC5B8A" w:rsidRPr="00726079" w:rsidP="00837939" w14:paraId="1BA17AF5" w14:textId="03103B12">
      <w:pPr>
        <w:pStyle w:val="ListParagraph"/>
        <w:numPr>
          <w:ilvl w:val="1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145A">
        <w:rPr>
          <w:rFonts w:ascii="Times New Roman" w:hAnsi="Times New Roman" w:cs="Times New Roman"/>
          <w:sz w:val="28"/>
          <w:szCs w:val="28"/>
        </w:rPr>
        <w:t>pasākuma dalībnieka vārd</w:t>
      </w:r>
      <w:r w:rsidRPr="00FD145A" w:rsidR="00E868FA">
        <w:rPr>
          <w:rFonts w:ascii="Times New Roman" w:hAnsi="Times New Roman" w:cs="Times New Roman"/>
          <w:sz w:val="28"/>
          <w:szCs w:val="28"/>
        </w:rPr>
        <w:t>s</w:t>
      </w:r>
      <w:r w:rsidRPr="00FD145A">
        <w:rPr>
          <w:rFonts w:ascii="Times New Roman" w:hAnsi="Times New Roman" w:cs="Times New Roman"/>
          <w:sz w:val="28"/>
          <w:szCs w:val="28"/>
        </w:rPr>
        <w:t xml:space="preserve"> un uzvārd</w:t>
      </w:r>
      <w:r w:rsidRPr="00FD145A" w:rsidR="00E868FA">
        <w:rPr>
          <w:rFonts w:ascii="Times New Roman" w:hAnsi="Times New Roman" w:cs="Times New Roman"/>
          <w:sz w:val="28"/>
          <w:szCs w:val="28"/>
        </w:rPr>
        <w:t>s</w:t>
      </w:r>
      <w:r w:rsidRPr="00FD145A">
        <w:rPr>
          <w:rFonts w:ascii="Times New Roman" w:hAnsi="Times New Roman" w:cs="Times New Roman"/>
          <w:sz w:val="28"/>
          <w:szCs w:val="28"/>
        </w:rPr>
        <w:t xml:space="preserve"> vai atsevišķos gadījumos, apliecības </w:t>
      </w:r>
      <w:r w:rsidRPr="00726079">
        <w:rPr>
          <w:rFonts w:ascii="Times New Roman" w:hAnsi="Times New Roman" w:cs="Times New Roman"/>
          <w:sz w:val="28"/>
          <w:szCs w:val="28"/>
        </w:rPr>
        <w:t>numur</w:t>
      </w:r>
      <w:r w:rsidRPr="00726079" w:rsidR="00E868FA">
        <w:rPr>
          <w:rFonts w:ascii="Times New Roman" w:hAnsi="Times New Roman" w:cs="Times New Roman"/>
          <w:sz w:val="28"/>
          <w:szCs w:val="28"/>
        </w:rPr>
        <w:t>s</w:t>
      </w:r>
      <w:r w:rsidRPr="00726079">
        <w:rPr>
          <w:rFonts w:ascii="Times New Roman" w:hAnsi="Times New Roman" w:cs="Times New Roman"/>
          <w:sz w:val="28"/>
          <w:szCs w:val="28"/>
        </w:rPr>
        <w:t>;</w:t>
      </w:r>
    </w:p>
    <w:p w:rsidR="00CC5B8A" w:rsidRPr="00726079" w:rsidP="00837939" w14:paraId="1CF6C9BF" w14:textId="1E87699E">
      <w:pPr>
        <w:pStyle w:val="ListParagraph"/>
        <w:numPr>
          <w:ilvl w:val="1"/>
          <w:numId w:val="9"/>
        </w:numPr>
        <w:tabs>
          <w:tab w:val="left" w:pos="851"/>
          <w:tab w:val="left" w:pos="1418"/>
        </w:tabs>
        <w:spacing w:after="0" w:line="240" w:lineRule="auto"/>
        <w:ind w:hanging="721"/>
        <w:jc w:val="both"/>
        <w:rPr>
          <w:rFonts w:ascii="Times New Roman" w:hAnsi="Times New Roman" w:cs="Times New Roman"/>
          <w:sz w:val="28"/>
          <w:szCs w:val="28"/>
        </w:rPr>
      </w:pPr>
      <w:r w:rsidRPr="00726079">
        <w:rPr>
          <w:rFonts w:ascii="Times New Roman" w:hAnsi="Times New Roman" w:cs="Times New Roman"/>
          <w:sz w:val="28"/>
          <w:szCs w:val="28"/>
        </w:rPr>
        <w:t>pasākuma dalībnieka pārstāvēt</w:t>
      </w:r>
      <w:r w:rsidRPr="00726079" w:rsidR="00E868FA">
        <w:rPr>
          <w:rFonts w:ascii="Times New Roman" w:hAnsi="Times New Roman" w:cs="Times New Roman"/>
          <w:sz w:val="28"/>
          <w:szCs w:val="28"/>
        </w:rPr>
        <w:t>ā</w:t>
      </w:r>
      <w:r w:rsidRPr="00726079" w:rsidR="00FD145A">
        <w:rPr>
          <w:rFonts w:ascii="Times New Roman" w:hAnsi="Times New Roman" w:cs="Times New Roman"/>
          <w:sz w:val="28"/>
          <w:szCs w:val="28"/>
        </w:rPr>
        <w:t>s</w:t>
      </w:r>
      <w:r w:rsidRPr="00726079">
        <w:rPr>
          <w:rFonts w:ascii="Times New Roman" w:hAnsi="Times New Roman" w:cs="Times New Roman"/>
          <w:sz w:val="28"/>
          <w:szCs w:val="28"/>
        </w:rPr>
        <w:t xml:space="preserve"> iestād</w:t>
      </w:r>
      <w:r w:rsidRPr="00726079" w:rsidR="00E868FA">
        <w:rPr>
          <w:rFonts w:ascii="Times New Roman" w:hAnsi="Times New Roman" w:cs="Times New Roman"/>
          <w:sz w:val="28"/>
          <w:szCs w:val="28"/>
        </w:rPr>
        <w:t>e</w:t>
      </w:r>
      <w:r w:rsidRPr="00726079" w:rsidR="00FD145A">
        <w:rPr>
          <w:rFonts w:ascii="Times New Roman" w:hAnsi="Times New Roman" w:cs="Times New Roman"/>
          <w:sz w:val="28"/>
          <w:szCs w:val="28"/>
        </w:rPr>
        <w:t>s nosaukums</w:t>
      </w:r>
      <w:r w:rsidRPr="00726079">
        <w:rPr>
          <w:rFonts w:ascii="Times New Roman" w:hAnsi="Times New Roman" w:cs="Times New Roman"/>
          <w:sz w:val="28"/>
          <w:szCs w:val="28"/>
        </w:rPr>
        <w:t>;</w:t>
      </w:r>
    </w:p>
    <w:p w:rsidR="00CC5B8A" w:rsidRPr="00726079" w:rsidP="00837939" w14:paraId="42A65577" w14:textId="06147F56">
      <w:pPr>
        <w:pStyle w:val="ListParagraph"/>
        <w:numPr>
          <w:ilvl w:val="1"/>
          <w:numId w:val="9"/>
        </w:numPr>
        <w:tabs>
          <w:tab w:val="left" w:pos="851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079">
        <w:rPr>
          <w:rFonts w:ascii="Times New Roman" w:hAnsi="Times New Roman" w:cs="Times New Roman"/>
          <w:sz w:val="28"/>
          <w:szCs w:val="28"/>
        </w:rPr>
        <w:t>par pasākum</w:t>
      </w:r>
      <w:r w:rsidR="00E822A4">
        <w:rPr>
          <w:rFonts w:ascii="Times New Roman" w:hAnsi="Times New Roman" w:cs="Times New Roman"/>
          <w:sz w:val="28"/>
          <w:szCs w:val="28"/>
        </w:rPr>
        <w:t xml:space="preserve">a norisi </w:t>
      </w:r>
      <w:r w:rsidRPr="00726079">
        <w:rPr>
          <w:rFonts w:ascii="Times New Roman" w:hAnsi="Times New Roman" w:cs="Times New Roman"/>
          <w:sz w:val="28"/>
          <w:szCs w:val="28"/>
        </w:rPr>
        <w:t>atbildīgā</w:t>
      </w:r>
      <w:r w:rsidRPr="00726079" w:rsidR="00CD03E5">
        <w:rPr>
          <w:rFonts w:ascii="Times New Roman" w:hAnsi="Times New Roman" w:cs="Times New Roman"/>
          <w:sz w:val="28"/>
          <w:szCs w:val="28"/>
        </w:rPr>
        <w:t xml:space="preserve"> </w:t>
      </w:r>
      <w:r w:rsidR="00E822A4">
        <w:rPr>
          <w:rFonts w:ascii="Times New Roman" w:hAnsi="Times New Roman" w:cs="Times New Roman"/>
          <w:sz w:val="28"/>
          <w:szCs w:val="28"/>
        </w:rPr>
        <w:t>nodarbinātā</w:t>
      </w:r>
      <w:r w:rsidRPr="00726079" w:rsidR="00E822A4">
        <w:rPr>
          <w:rFonts w:ascii="Times New Roman" w:hAnsi="Times New Roman" w:cs="Times New Roman"/>
          <w:sz w:val="28"/>
          <w:szCs w:val="28"/>
        </w:rPr>
        <w:t xml:space="preserve"> </w:t>
      </w:r>
      <w:r w:rsidRPr="00726079">
        <w:rPr>
          <w:rFonts w:ascii="Times New Roman" w:hAnsi="Times New Roman" w:cs="Times New Roman"/>
          <w:sz w:val="28"/>
          <w:szCs w:val="28"/>
        </w:rPr>
        <w:t>vārd</w:t>
      </w:r>
      <w:r w:rsidRPr="00726079" w:rsidR="00E868FA">
        <w:rPr>
          <w:rFonts w:ascii="Times New Roman" w:hAnsi="Times New Roman" w:cs="Times New Roman"/>
          <w:sz w:val="28"/>
          <w:szCs w:val="28"/>
        </w:rPr>
        <w:t>s</w:t>
      </w:r>
      <w:r w:rsidRPr="00726079">
        <w:rPr>
          <w:rFonts w:ascii="Times New Roman" w:hAnsi="Times New Roman" w:cs="Times New Roman"/>
          <w:sz w:val="28"/>
          <w:szCs w:val="28"/>
        </w:rPr>
        <w:t>, uzvārd</w:t>
      </w:r>
      <w:r w:rsidRPr="00726079" w:rsidR="00E868FA">
        <w:rPr>
          <w:rFonts w:ascii="Times New Roman" w:hAnsi="Times New Roman" w:cs="Times New Roman"/>
          <w:sz w:val="28"/>
          <w:szCs w:val="28"/>
        </w:rPr>
        <w:t>s</w:t>
      </w:r>
      <w:r w:rsidRPr="00726079">
        <w:rPr>
          <w:rFonts w:ascii="Times New Roman" w:hAnsi="Times New Roman" w:cs="Times New Roman"/>
          <w:sz w:val="28"/>
          <w:szCs w:val="28"/>
        </w:rPr>
        <w:t>, struktūrvienīb</w:t>
      </w:r>
      <w:r w:rsidRPr="00726079" w:rsidR="00E868FA">
        <w:rPr>
          <w:rFonts w:ascii="Times New Roman" w:hAnsi="Times New Roman" w:cs="Times New Roman"/>
          <w:sz w:val="28"/>
          <w:szCs w:val="28"/>
        </w:rPr>
        <w:t>a</w:t>
      </w:r>
      <w:r w:rsidRPr="00726079">
        <w:rPr>
          <w:rFonts w:ascii="Times New Roman" w:hAnsi="Times New Roman" w:cs="Times New Roman"/>
          <w:sz w:val="28"/>
          <w:szCs w:val="28"/>
        </w:rPr>
        <w:t>, ieņemam</w:t>
      </w:r>
      <w:r w:rsidRPr="00726079" w:rsidR="00E868FA">
        <w:rPr>
          <w:rFonts w:ascii="Times New Roman" w:hAnsi="Times New Roman" w:cs="Times New Roman"/>
          <w:sz w:val="28"/>
          <w:szCs w:val="28"/>
        </w:rPr>
        <w:t>ais</w:t>
      </w:r>
      <w:r w:rsidRPr="00726079">
        <w:rPr>
          <w:rFonts w:ascii="Times New Roman" w:hAnsi="Times New Roman" w:cs="Times New Roman"/>
          <w:sz w:val="28"/>
          <w:szCs w:val="28"/>
        </w:rPr>
        <w:t xml:space="preserve"> amat</w:t>
      </w:r>
      <w:r w:rsidRPr="00726079" w:rsidR="00E868FA">
        <w:rPr>
          <w:rFonts w:ascii="Times New Roman" w:hAnsi="Times New Roman" w:cs="Times New Roman"/>
          <w:sz w:val="28"/>
          <w:szCs w:val="28"/>
        </w:rPr>
        <w:t>s</w:t>
      </w:r>
      <w:r w:rsidRPr="00726079">
        <w:rPr>
          <w:rFonts w:ascii="Times New Roman" w:hAnsi="Times New Roman" w:cs="Times New Roman"/>
          <w:sz w:val="28"/>
          <w:szCs w:val="28"/>
        </w:rPr>
        <w:t xml:space="preserve"> un kontakttālruni</w:t>
      </w:r>
      <w:r w:rsidRPr="00726079" w:rsidR="00E868FA">
        <w:rPr>
          <w:rFonts w:ascii="Times New Roman" w:hAnsi="Times New Roman" w:cs="Times New Roman"/>
          <w:sz w:val="28"/>
          <w:szCs w:val="28"/>
        </w:rPr>
        <w:t>s</w:t>
      </w:r>
      <w:r w:rsidRPr="00726079">
        <w:rPr>
          <w:rFonts w:ascii="Times New Roman" w:hAnsi="Times New Roman" w:cs="Times New Roman"/>
          <w:sz w:val="28"/>
          <w:szCs w:val="28"/>
        </w:rPr>
        <w:t>.</w:t>
      </w:r>
    </w:p>
    <w:p w:rsidR="00CC5B8A" w:rsidRPr="00E1629B" w:rsidP="00CC5B8A" w14:paraId="02298F19" w14:textId="77777777">
      <w:pPr>
        <w:pStyle w:val="ListParagraph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F69" w:rsidP="00837939" w14:paraId="24466918" w14:textId="0E6E51A9">
      <w:pPr>
        <w:pStyle w:val="ListParagraph"/>
        <w:numPr>
          <w:ilvl w:val="0"/>
          <w:numId w:val="9"/>
        </w:numPr>
        <w:tabs>
          <w:tab w:val="left" w:pos="710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3C47">
        <w:rPr>
          <w:rFonts w:ascii="Times New Roman" w:hAnsi="Times New Roman" w:cs="Times New Roman"/>
          <w:sz w:val="28"/>
          <w:szCs w:val="28"/>
        </w:rPr>
        <w:t xml:space="preserve">Dežurants </w:t>
      </w:r>
      <w:r w:rsidRPr="00923C47" w:rsidR="00D3730C">
        <w:rPr>
          <w:rFonts w:ascii="Times New Roman" w:hAnsi="Times New Roman" w:cs="Times New Roman"/>
          <w:sz w:val="28"/>
          <w:szCs w:val="28"/>
        </w:rPr>
        <w:t xml:space="preserve">pārbauda </w:t>
      </w:r>
      <w:r w:rsidRPr="00923C47" w:rsidR="005D70F1">
        <w:rPr>
          <w:rFonts w:ascii="Times New Roman" w:hAnsi="Times New Roman" w:cs="Times New Roman"/>
          <w:sz w:val="28"/>
          <w:szCs w:val="28"/>
        </w:rPr>
        <w:t>pasākuma dalībniek</w:t>
      </w:r>
      <w:r w:rsidR="00FA4BC9">
        <w:rPr>
          <w:rFonts w:ascii="Times New Roman" w:hAnsi="Times New Roman" w:cs="Times New Roman"/>
          <w:sz w:val="28"/>
          <w:szCs w:val="28"/>
        </w:rPr>
        <w:t>a</w:t>
      </w:r>
      <w:r w:rsidRPr="00923C47" w:rsidR="00AF7545">
        <w:rPr>
          <w:rFonts w:ascii="Times New Roman" w:hAnsi="Times New Roman" w:cs="Times New Roman"/>
          <w:sz w:val="28"/>
          <w:szCs w:val="28"/>
        </w:rPr>
        <w:t xml:space="preserve"> atbilstību</w:t>
      </w:r>
      <w:r w:rsidRPr="00923C47">
        <w:rPr>
          <w:rFonts w:ascii="Times New Roman" w:hAnsi="Times New Roman" w:cs="Times New Roman"/>
          <w:sz w:val="28"/>
          <w:szCs w:val="28"/>
        </w:rPr>
        <w:t xml:space="preserve"> iesniegtajam </w:t>
      </w:r>
      <w:r w:rsidR="000144B8">
        <w:rPr>
          <w:rFonts w:ascii="Times New Roman" w:hAnsi="Times New Roman" w:cs="Times New Roman"/>
          <w:sz w:val="28"/>
          <w:szCs w:val="28"/>
        </w:rPr>
        <w:t>S</w:t>
      </w:r>
      <w:r w:rsidRPr="00923C47">
        <w:rPr>
          <w:rFonts w:ascii="Times New Roman" w:hAnsi="Times New Roman" w:cs="Times New Roman"/>
          <w:sz w:val="28"/>
          <w:szCs w:val="28"/>
        </w:rPr>
        <w:t>arakstam</w:t>
      </w:r>
      <w:r w:rsidRPr="00923C47" w:rsidR="007D5AAA">
        <w:rPr>
          <w:rFonts w:ascii="Times New Roman" w:hAnsi="Times New Roman" w:cs="Times New Roman"/>
          <w:sz w:val="28"/>
          <w:szCs w:val="28"/>
        </w:rPr>
        <w:t xml:space="preserve"> un </w:t>
      </w:r>
      <w:r w:rsidRPr="00923C47" w:rsidR="00B12D4E">
        <w:rPr>
          <w:rFonts w:ascii="Times New Roman" w:hAnsi="Times New Roman" w:cs="Times New Roman"/>
          <w:sz w:val="28"/>
          <w:szCs w:val="28"/>
        </w:rPr>
        <w:t>nodrošin</w:t>
      </w:r>
      <w:r w:rsidRPr="00923C47" w:rsidR="007D5AAA">
        <w:rPr>
          <w:rFonts w:ascii="Times New Roman" w:hAnsi="Times New Roman" w:cs="Times New Roman"/>
          <w:sz w:val="28"/>
          <w:szCs w:val="28"/>
        </w:rPr>
        <w:t>a</w:t>
      </w:r>
      <w:r w:rsidRPr="00923C47" w:rsidR="00B12D4E">
        <w:rPr>
          <w:rFonts w:ascii="Times New Roman" w:hAnsi="Times New Roman" w:cs="Times New Roman"/>
          <w:sz w:val="28"/>
          <w:szCs w:val="28"/>
        </w:rPr>
        <w:t xml:space="preserve"> iekļūšanu Koledžā atbilstoši </w:t>
      </w:r>
      <w:r w:rsidRPr="00923C47" w:rsidR="00131460">
        <w:rPr>
          <w:rFonts w:ascii="Times New Roman" w:hAnsi="Times New Roman" w:cs="Times New Roman"/>
          <w:sz w:val="28"/>
          <w:szCs w:val="28"/>
        </w:rPr>
        <w:t xml:space="preserve">šajos iekšējos noteikumos </w:t>
      </w:r>
      <w:r w:rsidRPr="00923C47" w:rsidR="00B12D4E">
        <w:rPr>
          <w:rFonts w:ascii="Times New Roman" w:hAnsi="Times New Roman" w:cs="Times New Roman"/>
          <w:sz w:val="28"/>
          <w:szCs w:val="28"/>
        </w:rPr>
        <w:t>noteiktajai kārtībai.</w:t>
      </w:r>
    </w:p>
    <w:p w:rsidR="00842CF4" w:rsidP="00842CF4" w14:paraId="3FA76694" w14:textId="77777777">
      <w:pPr>
        <w:pStyle w:val="ListParagraph"/>
        <w:tabs>
          <w:tab w:val="left" w:pos="710"/>
          <w:tab w:val="left" w:pos="851"/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842CF4" w:rsidP="00842CF4" w14:paraId="1A05BF4E" w14:textId="393F6735">
      <w:pPr>
        <w:pStyle w:val="ListParagraph"/>
        <w:numPr>
          <w:ilvl w:val="0"/>
          <w:numId w:val="9"/>
        </w:numPr>
        <w:tabs>
          <w:tab w:val="left" w:pos="710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3C47">
        <w:rPr>
          <w:rFonts w:ascii="Times New Roman" w:hAnsi="Times New Roman" w:cs="Times New Roman"/>
          <w:sz w:val="28"/>
          <w:szCs w:val="28"/>
        </w:rPr>
        <w:t>Pasākuma dalībnieks, kuram ir apliecība, to izmanto iekļūšanai un izkļūšanai no Koledžas.</w:t>
      </w:r>
    </w:p>
    <w:p w:rsidR="00842CF4" w:rsidRPr="00842CF4" w:rsidP="00842CF4" w14:paraId="49CBC5A8" w14:textId="77777777">
      <w:pPr>
        <w:tabs>
          <w:tab w:val="left" w:pos="71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842CF4" w:rsidRPr="00994BE7" w:rsidP="002E427F" w14:paraId="26A8D7EB" w14:textId="5067398A">
      <w:pPr>
        <w:pStyle w:val="ListParagraph"/>
        <w:numPr>
          <w:ilvl w:val="0"/>
          <w:numId w:val="9"/>
        </w:numPr>
        <w:tabs>
          <w:tab w:val="left" w:pos="710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 xml:space="preserve">Dežurants pasākuma dalībnieku, kuram nav apliecība, </w:t>
      </w:r>
      <w:r w:rsidRPr="00994BE7" w:rsidR="000D2831">
        <w:rPr>
          <w:rFonts w:ascii="Times New Roman" w:hAnsi="Times New Roman" w:cs="Times New Roman"/>
          <w:sz w:val="28"/>
          <w:szCs w:val="28"/>
        </w:rPr>
        <w:t xml:space="preserve">reģistrē </w:t>
      </w:r>
      <w:r w:rsidRPr="00994BE7">
        <w:rPr>
          <w:rFonts w:ascii="Times New Roman" w:hAnsi="Times New Roman" w:cs="Times New Roman"/>
          <w:sz w:val="28"/>
          <w:szCs w:val="28"/>
        </w:rPr>
        <w:t>atbilstoši šajos iekšējos noteikumos noteikta</w:t>
      </w:r>
      <w:r w:rsidRPr="00994BE7" w:rsidR="000A7E23">
        <w:rPr>
          <w:rFonts w:ascii="Times New Roman" w:hAnsi="Times New Roman" w:cs="Times New Roman"/>
          <w:sz w:val="28"/>
          <w:szCs w:val="28"/>
        </w:rPr>
        <w:t>jai</w:t>
      </w:r>
      <w:r w:rsidRPr="00994BE7">
        <w:rPr>
          <w:rFonts w:ascii="Times New Roman" w:hAnsi="Times New Roman" w:cs="Times New Roman"/>
          <w:sz w:val="28"/>
          <w:szCs w:val="28"/>
        </w:rPr>
        <w:t xml:space="preserve"> kārtīb</w:t>
      </w:r>
      <w:r w:rsidRPr="00994BE7" w:rsidR="000A7E23">
        <w:rPr>
          <w:rFonts w:ascii="Times New Roman" w:hAnsi="Times New Roman" w:cs="Times New Roman"/>
          <w:sz w:val="28"/>
          <w:szCs w:val="28"/>
        </w:rPr>
        <w:t>ai</w:t>
      </w:r>
      <w:r w:rsidRPr="00994BE7" w:rsidR="00D029B4">
        <w:rPr>
          <w:rFonts w:ascii="Times New Roman" w:hAnsi="Times New Roman" w:cs="Times New Roman"/>
          <w:sz w:val="28"/>
          <w:szCs w:val="28"/>
        </w:rPr>
        <w:t xml:space="preserve"> </w:t>
      </w:r>
      <w:r w:rsidRPr="00994BE7">
        <w:rPr>
          <w:rFonts w:ascii="Times New Roman" w:hAnsi="Times New Roman" w:cs="Times New Roman"/>
          <w:sz w:val="28"/>
          <w:szCs w:val="28"/>
        </w:rPr>
        <w:t>Tehniskās kartes un viesa kartes izsniegšanas žurnālā, un pret parakstu izsniedz viesa karti.</w:t>
      </w:r>
      <w:r w:rsidRPr="00994BE7" w:rsidR="003F6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6DA" w:rsidRPr="00842B4E" w:rsidP="002E427F" w14:paraId="5D32293D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6DA" w:rsidRPr="00994BE7" w:rsidP="002E427F" w14:paraId="15AF4F95" w14:textId="77777777">
      <w:pPr>
        <w:pStyle w:val="ListParagraph"/>
        <w:numPr>
          <w:ilvl w:val="0"/>
          <w:numId w:val="9"/>
        </w:numPr>
        <w:tabs>
          <w:tab w:val="left" w:pos="710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>Par pasākuma norisi atbildīgais nodarbinātais:</w:t>
      </w:r>
    </w:p>
    <w:p w:rsidR="005C36DA" w:rsidRPr="00994BE7" w:rsidP="005C36DA" w14:paraId="018CC579" w14:textId="77777777">
      <w:pPr>
        <w:pStyle w:val="ListParagraph"/>
        <w:numPr>
          <w:ilvl w:val="1"/>
          <w:numId w:val="9"/>
        </w:numPr>
        <w:tabs>
          <w:tab w:val="left" w:pos="710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>pirms pasākuma mutiski informē pasākuma dalībniekam par šo iekšējo kārtības noteikumu 17. punktā minētajiem nosacījumiem;</w:t>
      </w:r>
    </w:p>
    <w:p w:rsidR="005C36DA" w:rsidRPr="00994BE7" w:rsidP="005C36DA" w14:paraId="6929FD18" w14:textId="77777777">
      <w:pPr>
        <w:pStyle w:val="ListParagraph"/>
        <w:numPr>
          <w:ilvl w:val="1"/>
          <w:numId w:val="9"/>
        </w:numPr>
        <w:tabs>
          <w:tab w:val="left" w:pos="710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>atbild par pasākuma dalībnieka atrašanos Koledžas telpās un izsniegtās viesa kartes nodošanu dežurantam;</w:t>
      </w:r>
    </w:p>
    <w:p w:rsidR="005C36DA" w:rsidRPr="00994BE7" w:rsidP="00842B4E" w14:paraId="1E2A70B2" w14:textId="19E45F55">
      <w:pPr>
        <w:pStyle w:val="ListParagraph"/>
        <w:numPr>
          <w:ilvl w:val="1"/>
          <w:numId w:val="9"/>
        </w:numPr>
        <w:tabs>
          <w:tab w:val="left" w:pos="710"/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>pēc pasākuma nodrošina pasākuma dalībnieka izkļūšanu no ēkas.</w:t>
      </w:r>
    </w:p>
    <w:p w:rsidR="003F6E13" w:rsidRPr="00994BE7" w:rsidP="003F6E13" w14:paraId="08480731" w14:textId="77777777">
      <w:pPr>
        <w:rPr>
          <w:sz w:val="28"/>
          <w:szCs w:val="28"/>
        </w:rPr>
      </w:pPr>
    </w:p>
    <w:p w:rsidR="00DE6B35" w:rsidRPr="00994BE7" w:rsidP="00DE6B35" w14:paraId="3561F2EC" w14:textId="402205C3">
      <w:pPr>
        <w:pStyle w:val="ListParagraph"/>
        <w:numPr>
          <w:ilvl w:val="0"/>
          <w:numId w:val="9"/>
        </w:numPr>
        <w:tabs>
          <w:tab w:val="left" w:pos="710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94BE7">
        <w:rPr>
          <w:rFonts w:ascii="Times New Roman" w:hAnsi="Times New Roman" w:cs="Times New Roman"/>
          <w:sz w:val="28"/>
          <w:szCs w:val="28"/>
        </w:rPr>
        <w:t>Pasākuma dal</w:t>
      </w:r>
      <w:r w:rsidRPr="00994BE7" w:rsidR="00D70B65">
        <w:rPr>
          <w:rFonts w:ascii="Times New Roman" w:hAnsi="Times New Roman" w:cs="Times New Roman"/>
          <w:sz w:val="28"/>
          <w:szCs w:val="28"/>
        </w:rPr>
        <w:t>ī</w:t>
      </w:r>
      <w:r w:rsidRPr="00994BE7">
        <w:rPr>
          <w:rFonts w:ascii="Times New Roman" w:hAnsi="Times New Roman" w:cs="Times New Roman"/>
          <w:sz w:val="28"/>
          <w:szCs w:val="28"/>
        </w:rPr>
        <w:t xml:space="preserve">bnieks Tehniskās kartes un viesa kartes izsniegšanas žurnālā ar savu parakstu apliecina, ka ir saņēmis viesa karti un apņemas ievērot šo </w:t>
      </w:r>
      <w:r w:rsidR="00AF11AF">
        <w:rPr>
          <w:rFonts w:ascii="Times New Roman" w:hAnsi="Times New Roman" w:cs="Times New Roman"/>
          <w:sz w:val="28"/>
          <w:szCs w:val="28"/>
        </w:rPr>
        <w:t xml:space="preserve">iekšējo </w:t>
      </w:r>
      <w:r w:rsidRPr="00994BE7">
        <w:rPr>
          <w:rFonts w:ascii="Times New Roman" w:hAnsi="Times New Roman" w:cs="Times New Roman"/>
          <w:sz w:val="28"/>
          <w:szCs w:val="28"/>
        </w:rPr>
        <w:t>noteikumu 1</w:t>
      </w:r>
      <w:r w:rsidRPr="00994BE7" w:rsidR="001111B9">
        <w:rPr>
          <w:rFonts w:ascii="Times New Roman" w:hAnsi="Times New Roman" w:cs="Times New Roman"/>
          <w:sz w:val="28"/>
          <w:szCs w:val="28"/>
        </w:rPr>
        <w:t>7</w:t>
      </w:r>
      <w:r w:rsidRPr="00994BE7">
        <w:rPr>
          <w:rFonts w:ascii="Times New Roman" w:hAnsi="Times New Roman" w:cs="Times New Roman"/>
          <w:sz w:val="28"/>
          <w:szCs w:val="28"/>
        </w:rPr>
        <w:t>.</w:t>
      </w:r>
      <w:r w:rsidRPr="00994BE7" w:rsidR="005C36DA">
        <w:rPr>
          <w:rFonts w:ascii="Times New Roman" w:hAnsi="Times New Roman" w:cs="Times New Roman"/>
          <w:sz w:val="28"/>
          <w:szCs w:val="28"/>
        </w:rPr>
        <w:t> </w:t>
      </w:r>
      <w:r w:rsidRPr="00994BE7">
        <w:rPr>
          <w:rFonts w:ascii="Times New Roman" w:hAnsi="Times New Roman" w:cs="Times New Roman"/>
          <w:sz w:val="28"/>
          <w:szCs w:val="28"/>
        </w:rPr>
        <w:t>punktā norādītos nosacījumus.</w:t>
      </w:r>
    </w:p>
    <w:p w:rsidR="00DE6B35" w:rsidRPr="00F45EA1" w:rsidP="00DE6B35" w14:paraId="7023D11D" w14:textId="77777777">
      <w:pPr>
        <w:pStyle w:val="ListParagraph"/>
        <w:tabs>
          <w:tab w:val="left" w:pos="710"/>
          <w:tab w:val="left" w:pos="851"/>
          <w:tab w:val="left" w:pos="1134"/>
        </w:tabs>
        <w:spacing w:after="0" w:line="240" w:lineRule="auto"/>
        <w:ind w:left="710"/>
        <w:jc w:val="both"/>
        <w:rPr>
          <w:rStyle w:val="CommentReference"/>
          <w:rFonts w:ascii="Times New Roman" w:hAnsi="Times New Roman" w:cs="Times New Roman"/>
          <w:sz w:val="28"/>
          <w:szCs w:val="28"/>
        </w:rPr>
      </w:pPr>
    </w:p>
    <w:p w:rsidR="005C36DA" w:rsidRPr="00F45EA1" w:rsidP="00DE6B35" w14:paraId="08E94D2D" w14:textId="57F27365">
      <w:pPr>
        <w:pStyle w:val="ListParagraph"/>
        <w:numPr>
          <w:ilvl w:val="0"/>
          <w:numId w:val="9"/>
        </w:numPr>
        <w:tabs>
          <w:tab w:val="left" w:pos="710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 </w:t>
      </w:r>
      <w:r w:rsidRPr="00F45EA1" w:rsidR="00C05F69">
        <w:rPr>
          <w:rFonts w:ascii="Times New Roman" w:hAnsi="Times New Roman" w:cs="Times New Roman"/>
          <w:sz w:val="28"/>
          <w:szCs w:val="28"/>
        </w:rPr>
        <w:t>ar pasākumu</w:t>
      </w:r>
      <w:r w:rsidRPr="00F45EA1" w:rsidR="00C05F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45EA1" w:rsidR="00995C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norisi </w:t>
      </w:r>
      <w:r w:rsidRPr="00F45EA1" w:rsidR="00C05F69">
        <w:rPr>
          <w:rFonts w:ascii="Times New Roman" w:eastAsia="Times New Roman" w:hAnsi="Times New Roman" w:cs="Times New Roman"/>
          <w:sz w:val="28"/>
          <w:szCs w:val="28"/>
          <w:lang w:eastAsia="en-US"/>
        </w:rPr>
        <w:t>atbildīg</w:t>
      </w:r>
      <w:r w:rsidRPr="00F45EA1" w:rsidR="00995C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ais nodarbinātais </w:t>
      </w:r>
      <w:r w:rsidRPr="00F45EA1" w:rsidR="00B16904">
        <w:rPr>
          <w:rFonts w:ascii="Times New Roman" w:eastAsia="Times New Roman" w:hAnsi="Times New Roman" w:cs="Times New Roman"/>
          <w:sz w:val="28"/>
          <w:szCs w:val="28"/>
          <w:lang w:eastAsia="en-US"/>
        </w:rPr>
        <w:t>ir tiesīg</w:t>
      </w:r>
      <w:r w:rsidRPr="00F45EA1" w:rsidR="00056C78"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r w:rsidRPr="00F45EA1" w:rsidR="00B169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aicināt dežurantu atļaut pasākuma dalībnieku saskaņā ar Sarakstu ielaist Koledžā</w:t>
      </w:r>
      <w:r w:rsidRPr="00F45EA1" w:rsidR="006270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pa </w:t>
      </w:r>
      <w:r w:rsidRPr="00F45EA1" w:rsidR="00B16904">
        <w:rPr>
          <w:rFonts w:ascii="Times New Roman" w:eastAsia="Times New Roman" w:hAnsi="Times New Roman" w:cs="Times New Roman"/>
          <w:sz w:val="28"/>
          <w:szCs w:val="28"/>
          <w:lang w:eastAsia="en-US"/>
        </w:rPr>
        <w:t>tehnisk</w:t>
      </w:r>
      <w:r w:rsidRPr="00F45EA1" w:rsidR="0062709B">
        <w:rPr>
          <w:rFonts w:ascii="Times New Roman" w:eastAsia="Times New Roman" w:hAnsi="Times New Roman" w:cs="Times New Roman"/>
          <w:sz w:val="28"/>
          <w:szCs w:val="28"/>
          <w:lang w:eastAsia="en-US"/>
        </w:rPr>
        <w:t>ajiem</w:t>
      </w:r>
      <w:r w:rsidRPr="00F45EA1" w:rsidR="00B169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vārt</w:t>
      </w:r>
      <w:r w:rsidRPr="00F45EA1" w:rsidR="0062709B">
        <w:rPr>
          <w:rFonts w:ascii="Times New Roman" w:eastAsia="Times New Roman" w:hAnsi="Times New Roman" w:cs="Times New Roman"/>
          <w:sz w:val="28"/>
          <w:szCs w:val="28"/>
          <w:lang w:eastAsia="en-US"/>
        </w:rPr>
        <w:t>iem</w:t>
      </w:r>
      <w:r w:rsidRPr="00F45EA1" w:rsidR="002546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F45EA1" w:rsidR="0062709B">
        <w:rPr>
          <w:rFonts w:ascii="Times New Roman" w:eastAsia="Times New Roman" w:hAnsi="Times New Roman" w:cs="Times New Roman"/>
          <w:sz w:val="28"/>
          <w:szCs w:val="28"/>
          <w:lang w:eastAsia="en-US"/>
        </w:rPr>
        <w:t>ja</w:t>
      </w:r>
      <w:r w:rsidRPr="00F45EA1" w:rsidR="002546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45EA1" w:rsidR="0062709B">
        <w:rPr>
          <w:rFonts w:ascii="Times New Roman" w:eastAsia="Times New Roman" w:hAnsi="Times New Roman" w:cs="Times New Roman"/>
          <w:sz w:val="28"/>
          <w:szCs w:val="28"/>
          <w:lang w:eastAsia="en-US"/>
        </w:rPr>
        <w:t>konstat</w:t>
      </w:r>
      <w:r w:rsidRPr="00F45EA1" w:rsidR="00056C78">
        <w:rPr>
          <w:rFonts w:ascii="Times New Roman" w:eastAsia="Times New Roman" w:hAnsi="Times New Roman" w:cs="Times New Roman"/>
          <w:sz w:val="28"/>
          <w:szCs w:val="28"/>
          <w:lang w:eastAsia="en-US"/>
        </w:rPr>
        <w:t>ēta</w:t>
      </w:r>
      <w:r w:rsidRPr="00F45EA1" w:rsidR="006270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blīv</w:t>
      </w:r>
      <w:r w:rsidRPr="00F45EA1" w:rsidR="00056C78">
        <w:rPr>
          <w:rFonts w:ascii="Times New Roman" w:eastAsia="Times New Roman" w:hAnsi="Times New Roman" w:cs="Times New Roman"/>
          <w:sz w:val="28"/>
          <w:szCs w:val="28"/>
          <w:lang w:eastAsia="en-US"/>
        </w:rPr>
        <w:t>a</w:t>
      </w:r>
      <w:r w:rsidRPr="00F45EA1" w:rsidR="006270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45EA1" w:rsidR="002546F5">
        <w:rPr>
          <w:rFonts w:ascii="Times New Roman" w:eastAsia="Times New Roman" w:hAnsi="Times New Roman" w:cs="Times New Roman"/>
          <w:sz w:val="28"/>
          <w:szCs w:val="28"/>
          <w:lang w:eastAsia="en-US"/>
        </w:rPr>
        <w:t>pasākuma dalībniek</w:t>
      </w:r>
      <w:r w:rsidRPr="00F45EA1" w:rsidR="0062709B">
        <w:rPr>
          <w:rFonts w:ascii="Times New Roman" w:eastAsia="Times New Roman" w:hAnsi="Times New Roman" w:cs="Times New Roman"/>
          <w:sz w:val="28"/>
          <w:szCs w:val="28"/>
          <w:lang w:eastAsia="en-US"/>
        </w:rPr>
        <w:t>u plūsm</w:t>
      </w:r>
      <w:r w:rsidRPr="00F45EA1" w:rsidR="00056C78">
        <w:rPr>
          <w:rFonts w:ascii="Times New Roman" w:eastAsia="Times New Roman" w:hAnsi="Times New Roman" w:cs="Times New Roman"/>
          <w:sz w:val="28"/>
          <w:szCs w:val="28"/>
          <w:lang w:eastAsia="en-US"/>
        </w:rPr>
        <w:t>a</w:t>
      </w:r>
      <w:r w:rsidRPr="00F45EA1" w:rsidR="000D57A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un </w:t>
      </w:r>
      <w:r w:rsidRPr="00F45EA1" w:rsidR="005D4103">
        <w:rPr>
          <w:rFonts w:ascii="Times New Roman" w:eastAsia="Times New Roman" w:hAnsi="Times New Roman" w:cs="Times New Roman"/>
          <w:sz w:val="28"/>
          <w:szCs w:val="28"/>
          <w:lang w:eastAsia="en-US"/>
        </w:rPr>
        <w:t>pasākuma dalībniek</w:t>
      </w:r>
      <w:r w:rsidR="00FA4BC9">
        <w:rPr>
          <w:rFonts w:ascii="Times New Roman" w:eastAsia="Times New Roman" w:hAnsi="Times New Roman" w:cs="Times New Roman"/>
          <w:sz w:val="28"/>
          <w:szCs w:val="28"/>
          <w:lang w:eastAsia="en-US"/>
        </w:rPr>
        <w:t>s</w:t>
      </w:r>
      <w:r w:rsidRPr="00F45EA1" w:rsidR="002546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ir saņēm</w:t>
      </w:r>
      <w:r w:rsidR="00FA4BC9">
        <w:rPr>
          <w:rFonts w:ascii="Times New Roman" w:eastAsia="Times New Roman" w:hAnsi="Times New Roman" w:cs="Times New Roman"/>
          <w:sz w:val="28"/>
          <w:szCs w:val="28"/>
          <w:lang w:eastAsia="en-US"/>
        </w:rPr>
        <w:t>is</w:t>
      </w:r>
      <w:r w:rsidRPr="00F45EA1" w:rsidR="002546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viesa kart</w:t>
      </w:r>
      <w:r w:rsidRPr="00F45EA1" w:rsidR="001111B9">
        <w:rPr>
          <w:rFonts w:ascii="Times New Roman" w:eastAsia="Times New Roman" w:hAnsi="Times New Roman" w:cs="Times New Roman"/>
          <w:sz w:val="28"/>
          <w:szCs w:val="28"/>
          <w:lang w:eastAsia="en-US"/>
        </w:rPr>
        <w:t>i</w:t>
      </w:r>
      <w:r w:rsidRPr="00F45EA1" w:rsidR="002546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šajos </w:t>
      </w:r>
      <w:r w:rsidRPr="00F45EA1" w:rsidR="00940D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iekšējos </w:t>
      </w:r>
      <w:r w:rsidRPr="00F45EA1" w:rsidR="002546F5">
        <w:rPr>
          <w:rFonts w:ascii="Times New Roman" w:eastAsia="Times New Roman" w:hAnsi="Times New Roman" w:cs="Times New Roman"/>
          <w:sz w:val="28"/>
          <w:szCs w:val="28"/>
          <w:lang w:eastAsia="en-US"/>
        </w:rPr>
        <w:t>noteikumos noteikt</w:t>
      </w:r>
      <w:r w:rsidRPr="00F45EA1" w:rsidR="002E2407">
        <w:rPr>
          <w:rFonts w:ascii="Times New Roman" w:eastAsia="Times New Roman" w:hAnsi="Times New Roman" w:cs="Times New Roman"/>
          <w:sz w:val="28"/>
          <w:szCs w:val="28"/>
          <w:lang w:eastAsia="en-US"/>
        </w:rPr>
        <w:t>ā</w:t>
      </w:r>
      <w:r w:rsidRPr="00F45EA1" w:rsidR="002546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kārtīb</w:t>
      </w:r>
      <w:r w:rsidRPr="00F45EA1" w:rsidR="00940D73">
        <w:rPr>
          <w:rFonts w:ascii="Times New Roman" w:eastAsia="Times New Roman" w:hAnsi="Times New Roman" w:cs="Times New Roman"/>
          <w:sz w:val="28"/>
          <w:szCs w:val="28"/>
          <w:lang w:eastAsia="en-US"/>
        </w:rPr>
        <w:t>ā</w:t>
      </w:r>
      <w:r w:rsidRPr="00F45EA1" w:rsidR="00842CF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F45EA1" w:rsidR="000D28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56C78" w:rsidRPr="00E1629B" w:rsidP="00774F59" w14:paraId="4E05E6B6" w14:textId="77777777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9B28D8" w:rsidRPr="001A5DED" w:rsidP="001A5DED" w14:paraId="316CB8D8" w14:textId="22C0D203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993"/>
          <w:tab w:val="clear" w:pos="100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</w:rPr>
        <w:t xml:space="preserve">Rīcība </w:t>
      </w:r>
      <w:r w:rsidR="006D0D12">
        <w:rPr>
          <w:rFonts w:ascii="Times New Roman" w:hAnsi="Times New Roman" w:cs="Times New Roman"/>
          <w:b/>
          <w:sz w:val="28"/>
        </w:rPr>
        <w:t xml:space="preserve">kartes </w:t>
      </w:r>
      <w:r w:rsidRPr="003C60B2">
        <w:rPr>
          <w:rFonts w:ascii="Times New Roman" w:hAnsi="Times New Roman" w:cs="Times New Roman"/>
          <w:b/>
          <w:sz w:val="28"/>
        </w:rPr>
        <w:t>lasītāj</w:t>
      </w:r>
      <w:r>
        <w:rPr>
          <w:rFonts w:ascii="Times New Roman" w:hAnsi="Times New Roman" w:cs="Times New Roman"/>
          <w:b/>
          <w:sz w:val="28"/>
        </w:rPr>
        <w:t>a tehnisko problēmu gadījumā, t</w:t>
      </w:r>
      <w:r w:rsidRPr="001A5DED">
        <w:rPr>
          <w:rFonts w:ascii="Times New Roman" w:hAnsi="Times New Roman" w:cs="Times New Roman"/>
          <w:b/>
          <w:sz w:val="28"/>
        </w:rPr>
        <w:t>ehniskās karte</w:t>
      </w:r>
      <w:r w:rsidR="002C2121">
        <w:rPr>
          <w:rFonts w:ascii="Times New Roman" w:hAnsi="Times New Roman" w:cs="Times New Roman"/>
          <w:b/>
          <w:sz w:val="28"/>
        </w:rPr>
        <w:t>s</w:t>
      </w:r>
      <w:r w:rsidR="005916D0">
        <w:rPr>
          <w:rFonts w:ascii="Times New Roman" w:hAnsi="Times New Roman" w:cs="Times New Roman"/>
          <w:b/>
          <w:sz w:val="28"/>
        </w:rPr>
        <w:t xml:space="preserve"> vai </w:t>
      </w:r>
      <w:r w:rsidRPr="001A5DED">
        <w:rPr>
          <w:rFonts w:ascii="Times New Roman" w:hAnsi="Times New Roman" w:cs="Times New Roman"/>
          <w:b/>
          <w:sz w:val="28"/>
        </w:rPr>
        <w:t xml:space="preserve">viesa kartes </w:t>
      </w:r>
      <w:r w:rsidR="002430D1">
        <w:rPr>
          <w:rFonts w:ascii="Times New Roman" w:hAnsi="Times New Roman" w:cs="Times New Roman"/>
          <w:b/>
          <w:sz w:val="28"/>
        </w:rPr>
        <w:t>pazaudēšan</w:t>
      </w:r>
      <w:r>
        <w:rPr>
          <w:rFonts w:ascii="Times New Roman" w:hAnsi="Times New Roman" w:cs="Times New Roman"/>
          <w:b/>
          <w:sz w:val="28"/>
        </w:rPr>
        <w:t>as</w:t>
      </w:r>
      <w:r w:rsidR="002430D1">
        <w:rPr>
          <w:rFonts w:ascii="Times New Roman" w:hAnsi="Times New Roman" w:cs="Times New Roman"/>
          <w:b/>
          <w:sz w:val="28"/>
        </w:rPr>
        <w:t xml:space="preserve"> vai neatdošana</w:t>
      </w:r>
      <w:r>
        <w:rPr>
          <w:rFonts w:ascii="Times New Roman" w:hAnsi="Times New Roman" w:cs="Times New Roman"/>
          <w:b/>
          <w:sz w:val="28"/>
        </w:rPr>
        <w:t>s gadījumā</w:t>
      </w:r>
    </w:p>
    <w:p w:rsidR="003B411A" w:rsidRPr="00837939" w:rsidP="00837939" w14:paraId="470B3C8D" w14:textId="462D4A05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8A0EBC" w:rsidRPr="008D41AE" w:rsidP="00837939" w14:paraId="1E9231C7" w14:textId="6FD3E677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D41AE">
        <w:rPr>
          <w:rFonts w:ascii="Times New Roman" w:hAnsi="Times New Roman" w:cs="Times New Roman"/>
          <w:sz w:val="28"/>
          <w:szCs w:val="28"/>
        </w:rPr>
        <w:t xml:space="preserve">Ja </w:t>
      </w:r>
      <w:r w:rsidRPr="008D41AE" w:rsidR="006D0D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kartes</w:t>
      </w:r>
      <w:r w:rsidRPr="008D41AE" w:rsidR="003D0A8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lasītājā </w:t>
      </w:r>
      <w:r w:rsidRPr="008D41AE">
        <w:rPr>
          <w:rFonts w:ascii="Times New Roman" w:hAnsi="Times New Roman" w:cs="Times New Roman"/>
          <w:sz w:val="28"/>
          <w:szCs w:val="28"/>
        </w:rPr>
        <w:t>nedarbojas:</w:t>
      </w:r>
    </w:p>
    <w:p w:rsidR="002451D1" w:rsidRPr="008D41AE" w:rsidP="00837939" w14:paraId="6DA69AD1" w14:textId="79637AEF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AE">
        <w:rPr>
          <w:rFonts w:ascii="Times New Roman" w:hAnsi="Times New Roman" w:cs="Times New Roman"/>
          <w:sz w:val="28"/>
          <w:szCs w:val="28"/>
        </w:rPr>
        <w:t>Koledžas nodarbinā</w:t>
      </w:r>
      <w:r w:rsidRPr="008D41AE">
        <w:rPr>
          <w:rFonts w:ascii="Times New Roman" w:hAnsi="Times New Roman" w:cs="Times New Roman"/>
          <w:sz w:val="28"/>
          <w:szCs w:val="28"/>
        </w:rPr>
        <w:t>tā</w:t>
      </w:r>
      <w:r w:rsidRPr="008D41AE">
        <w:rPr>
          <w:rFonts w:ascii="Times New Roman" w:hAnsi="Times New Roman" w:cs="Times New Roman"/>
          <w:sz w:val="28"/>
          <w:szCs w:val="28"/>
        </w:rPr>
        <w:t xml:space="preserve"> apliecība, </w:t>
      </w:r>
      <w:r w:rsidRPr="008D41AE" w:rsidR="003D0A82">
        <w:rPr>
          <w:rFonts w:ascii="Times New Roman" w:hAnsi="Times New Roman" w:cs="Times New Roman"/>
          <w:sz w:val="28"/>
          <w:szCs w:val="28"/>
        </w:rPr>
        <w:t xml:space="preserve">tad </w:t>
      </w:r>
      <w:r w:rsidRPr="008D41AE">
        <w:rPr>
          <w:rFonts w:ascii="Times New Roman" w:hAnsi="Times New Roman" w:cs="Times New Roman"/>
          <w:sz w:val="28"/>
          <w:szCs w:val="28"/>
        </w:rPr>
        <w:t xml:space="preserve">dežurants aicina </w:t>
      </w:r>
      <w:r w:rsidRPr="008D41AE">
        <w:rPr>
          <w:rFonts w:ascii="Times New Roman" w:hAnsi="Times New Roman" w:cs="Times New Roman"/>
          <w:sz w:val="28"/>
          <w:szCs w:val="28"/>
        </w:rPr>
        <w:t xml:space="preserve">Koledžas </w:t>
      </w:r>
      <w:r w:rsidRPr="008D41AE" w:rsidR="00E02DD4">
        <w:rPr>
          <w:rFonts w:ascii="Times New Roman" w:hAnsi="Times New Roman" w:cs="Times New Roman"/>
          <w:sz w:val="28"/>
          <w:szCs w:val="28"/>
        </w:rPr>
        <w:t>nodarbināto</w:t>
      </w:r>
      <w:r w:rsidRPr="008D41AE">
        <w:rPr>
          <w:rFonts w:ascii="Times New Roman" w:hAnsi="Times New Roman" w:cs="Times New Roman"/>
          <w:sz w:val="28"/>
          <w:szCs w:val="28"/>
        </w:rPr>
        <w:t xml:space="preserve"> uzrādīt</w:t>
      </w:r>
      <w:r w:rsidRPr="008D41AE" w:rsidR="00367871">
        <w:rPr>
          <w:rFonts w:ascii="Times New Roman" w:hAnsi="Times New Roman" w:cs="Times New Roman"/>
          <w:sz w:val="28"/>
          <w:szCs w:val="28"/>
        </w:rPr>
        <w:t xml:space="preserve"> apliecību un pret parakstu</w:t>
      </w:r>
      <w:r w:rsidRPr="008D41AE" w:rsidR="00E02DD4">
        <w:rPr>
          <w:rFonts w:ascii="Times New Roman" w:hAnsi="Times New Roman" w:cs="Times New Roman"/>
          <w:sz w:val="28"/>
          <w:szCs w:val="28"/>
        </w:rPr>
        <w:t xml:space="preserve"> Tehniskās kartes un viesa kartes izsniegšanas žurnālā izsniedz viesa karti.</w:t>
      </w:r>
      <w:r w:rsidRPr="008D41AE" w:rsidR="005A7562">
        <w:rPr>
          <w:rFonts w:ascii="Times New Roman" w:hAnsi="Times New Roman" w:cs="Times New Roman"/>
          <w:sz w:val="28"/>
          <w:szCs w:val="28"/>
        </w:rPr>
        <w:t xml:space="preserve"> </w:t>
      </w:r>
      <w:r w:rsidRPr="008D41AE" w:rsidR="00CE42A1">
        <w:rPr>
          <w:rFonts w:ascii="Times New Roman" w:hAnsi="Times New Roman" w:cs="Times New Roman"/>
          <w:sz w:val="28"/>
          <w:szCs w:val="28"/>
        </w:rPr>
        <w:t>Dežurants informē Koledžas nodarbināto par nepieciešamību sazināties ar atbildīgo nodarbināto problēmas risināšanai</w:t>
      </w:r>
      <w:r w:rsidRPr="008D41AE">
        <w:rPr>
          <w:rFonts w:ascii="Times New Roman" w:hAnsi="Times New Roman" w:cs="Times New Roman"/>
          <w:sz w:val="28"/>
          <w:szCs w:val="28"/>
        </w:rPr>
        <w:t>;</w:t>
      </w:r>
    </w:p>
    <w:p w:rsidR="002451D1" w:rsidRPr="008D41AE" w:rsidP="00837939" w14:paraId="4A6449FF" w14:textId="6170BCBF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0609715"/>
      <w:r w:rsidRPr="008D41AE">
        <w:rPr>
          <w:rFonts w:ascii="Times New Roman" w:hAnsi="Times New Roman" w:cs="Times New Roman"/>
          <w:sz w:val="28"/>
          <w:szCs w:val="28"/>
        </w:rPr>
        <w:t>apliecība</w:t>
      </w:r>
      <w:bookmarkEnd w:id="4"/>
      <w:r w:rsidRPr="008D41AE" w:rsidR="00705536">
        <w:rPr>
          <w:rFonts w:ascii="Times New Roman" w:hAnsi="Times New Roman" w:cs="Times New Roman"/>
          <w:sz w:val="28"/>
          <w:szCs w:val="28"/>
        </w:rPr>
        <w:t xml:space="preserve"> (izņemot Koledžas nodarbināt</w:t>
      </w:r>
      <w:r w:rsidRPr="008D41AE" w:rsidR="00B801DA">
        <w:rPr>
          <w:rFonts w:ascii="Times New Roman" w:hAnsi="Times New Roman" w:cs="Times New Roman"/>
          <w:sz w:val="28"/>
          <w:szCs w:val="28"/>
        </w:rPr>
        <w:t>ā apliecīb</w:t>
      </w:r>
      <w:r w:rsidRPr="008D41AE" w:rsidR="000273EA">
        <w:rPr>
          <w:rFonts w:ascii="Times New Roman" w:hAnsi="Times New Roman" w:cs="Times New Roman"/>
          <w:sz w:val="28"/>
          <w:szCs w:val="28"/>
        </w:rPr>
        <w:t>a</w:t>
      </w:r>
      <w:r w:rsidRPr="008D41AE" w:rsidR="00705536">
        <w:rPr>
          <w:rFonts w:ascii="Times New Roman" w:hAnsi="Times New Roman" w:cs="Times New Roman"/>
          <w:sz w:val="28"/>
          <w:szCs w:val="28"/>
        </w:rPr>
        <w:t>)</w:t>
      </w:r>
      <w:r w:rsidRPr="008D41AE" w:rsidR="006538BA">
        <w:rPr>
          <w:rFonts w:ascii="Times New Roman" w:hAnsi="Times New Roman" w:cs="Times New Roman"/>
          <w:sz w:val="28"/>
          <w:szCs w:val="28"/>
        </w:rPr>
        <w:t>,</w:t>
      </w:r>
      <w:r w:rsidRPr="008D41AE" w:rsidR="002A0B12">
        <w:rPr>
          <w:rFonts w:ascii="Times New Roman" w:hAnsi="Times New Roman" w:cs="Times New Roman"/>
          <w:sz w:val="28"/>
          <w:szCs w:val="28"/>
        </w:rPr>
        <w:t xml:space="preserve"> </w:t>
      </w:r>
      <w:r w:rsidRPr="008D41AE" w:rsidR="00813B99">
        <w:rPr>
          <w:rFonts w:ascii="Times New Roman" w:hAnsi="Times New Roman" w:cs="Times New Roman"/>
          <w:sz w:val="28"/>
          <w:szCs w:val="28"/>
        </w:rPr>
        <w:t xml:space="preserve">tad </w:t>
      </w:r>
      <w:r w:rsidRPr="008D41AE" w:rsidR="00DD5F89">
        <w:rPr>
          <w:rFonts w:ascii="Times New Roman" w:hAnsi="Times New Roman" w:cs="Times New Roman"/>
          <w:sz w:val="28"/>
          <w:szCs w:val="28"/>
        </w:rPr>
        <w:t xml:space="preserve">dežurants </w:t>
      </w:r>
      <w:r w:rsidRPr="008D41AE" w:rsidR="002A0B12">
        <w:rPr>
          <w:rFonts w:ascii="Times New Roman" w:hAnsi="Times New Roman" w:cs="Times New Roman"/>
          <w:sz w:val="28"/>
          <w:szCs w:val="28"/>
        </w:rPr>
        <w:t>ievēro</w:t>
      </w:r>
      <w:r w:rsidRPr="008D41AE" w:rsidR="00705536">
        <w:rPr>
          <w:rFonts w:ascii="Times New Roman" w:hAnsi="Times New Roman" w:cs="Times New Roman"/>
          <w:sz w:val="28"/>
          <w:szCs w:val="28"/>
        </w:rPr>
        <w:t xml:space="preserve"> šo iekšējo noteikumu</w:t>
      </w:r>
      <w:r w:rsidRPr="008D41AE" w:rsidR="002A0B12">
        <w:rPr>
          <w:rFonts w:ascii="Times New Roman" w:hAnsi="Times New Roman" w:cs="Times New Roman"/>
          <w:sz w:val="28"/>
          <w:szCs w:val="28"/>
        </w:rPr>
        <w:t xml:space="preserve"> </w:t>
      </w:r>
      <w:r w:rsidRPr="008D41AE" w:rsidR="00744C80">
        <w:rPr>
          <w:rFonts w:ascii="Times New Roman" w:hAnsi="Times New Roman" w:cs="Times New Roman"/>
          <w:sz w:val="28"/>
          <w:szCs w:val="28"/>
        </w:rPr>
        <w:t>1</w:t>
      </w:r>
      <w:r w:rsidRPr="008D41AE" w:rsidR="00EB2BAC">
        <w:rPr>
          <w:rFonts w:ascii="Times New Roman" w:hAnsi="Times New Roman" w:cs="Times New Roman"/>
          <w:sz w:val="28"/>
          <w:szCs w:val="28"/>
        </w:rPr>
        <w:t>6</w:t>
      </w:r>
      <w:r w:rsidRPr="008D41AE" w:rsidR="00744C80">
        <w:rPr>
          <w:rFonts w:ascii="Times New Roman" w:hAnsi="Times New Roman" w:cs="Times New Roman"/>
          <w:sz w:val="28"/>
          <w:szCs w:val="28"/>
        </w:rPr>
        <w:t>.</w:t>
      </w:r>
      <w:r w:rsidRPr="008D41AE" w:rsidR="00186B09">
        <w:rPr>
          <w:rFonts w:ascii="Times New Roman" w:hAnsi="Times New Roman" w:cs="Times New Roman"/>
          <w:sz w:val="28"/>
          <w:szCs w:val="28"/>
        </w:rPr>
        <w:t xml:space="preserve">, 17. un </w:t>
      </w:r>
      <w:r w:rsidRPr="008D41AE" w:rsidR="00EB2BAC">
        <w:rPr>
          <w:rFonts w:ascii="Times New Roman" w:hAnsi="Times New Roman" w:cs="Times New Roman"/>
          <w:sz w:val="28"/>
          <w:szCs w:val="28"/>
        </w:rPr>
        <w:t>18</w:t>
      </w:r>
      <w:r w:rsidRPr="008D41AE" w:rsidR="00705536">
        <w:rPr>
          <w:rFonts w:ascii="Times New Roman" w:hAnsi="Times New Roman" w:cs="Times New Roman"/>
          <w:sz w:val="28"/>
          <w:szCs w:val="28"/>
        </w:rPr>
        <w:t>.</w:t>
      </w:r>
      <w:r w:rsidR="006E5A21">
        <w:rPr>
          <w:rFonts w:ascii="Times New Roman" w:hAnsi="Times New Roman" w:cs="Times New Roman"/>
          <w:sz w:val="28"/>
          <w:szCs w:val="28"/>
        </w:rPr>
        <w:t> </w:t>
      </w:r>
      <w:r w:rsidRPr="008D41AE" w:rsidR="002A0B12">
        <w:rPr>
          <w:rFonts w:ascii="Times New Roman" w:hAnsi="Times New Roman" w:cs="Times New Roman"/>
          <w:sz w:val="28"/>
          <w:szCs w:val="28"/>
        </w:rPr>
        <w:t xml:space="preserve">punktā </w:t>
      </w:r>
      <w:r w:rsidRPr="008D41AE" w:rsidR="00705536">
        <w:rPr>
          <w:rFonts w:ascii="Times New Roman" w:hAnsi="Times New Roman" w:cs="Times New Roman"/>
          <w:sz w:val="28"/>
          <w:szCs w:val="28"/>
        </w:rPr>
        <w:t xml:space="preserve">noteikto </w:t>
      </w:r>
      <w:r w:rsidRPr="008D41AE" w:rsidR="002A0B12">
        <w:rPr>
          <w:rFonts w:ascii="Times New Roman" w:hAnsi="Times New Roman" w:cs="Times New Roman"/>
          <w:sz w:val="28"/>
          <w:szCs w:val="28"/>
        </w:rPr>
        <w:t>kārtību</w:t>
      </w:r>
      <w:r w:rsidRPr="008D41AE">
        <w:rPr>
          <w:rFonts w:ascii="Times New Roman" w:hAnsi="Times New Roman" w:cs="Times New Roman"/>
          <w:sz w:val="28"/>
          <w:szCs w:val="28"/>
        </w:rPr>
        <w:t>;</w:t>
      </w:r>
    </w:p>
    <w:p w:rsidR="00845E00" w:rsidRPr="008D41AE" w:rsidP="00200D12" w14:paraId="3B919651" w14:textId="3ED1556E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1AE">
        <w:rPr>
          <w:rFonts w:ascii="Times New Roman" w:hAnsi="Times New Roman" w:cs="Times New Roman"/>
          <w:sz w:val="28"/>
          <w:szCs w:val="28"/>
        </w:rPr>
        <w:t>tehniskā</w:t>
      </w:r>
      <w:r w:rsidRPr="008D41AE" w:rsidR="004030AA">
        <w:rPr>
          <w:rFonts w:ascii="Times New Roman" w:hAnsi="Times New Roman" w:cs="Times New Roman"/>
          <w:sz w:val="28"/>
          <w:szCs w:val="28"/>
        </w:rPr>
        <w:t xml:space="preserve"> </w:t>
      </w:r>
      <w:r w:rsidRPr="008D41AE" w:rsidR="002451D1">
        <w:rPr>
          <w:rFonts w:ascii="Times New Roman" w:hAnsi="Times New Roman" w:cs="Times New Roman"/>
          <w:sz w:val="28"/>
          <w:szCs w:val="28"/>
        </w:rPr>
        <w:t xml:space="preserve">karte </w:t>
      </w:r>
      <w:r w:rsidRPr="008D41AE" w:rsidR="004030AA">
        <w:rPr>
          <w:rFonts w:ascii="Times New Roman" w:hAnsi="Times New Roman" w:cs="Times New Roman"/>
          <w:sz w:val="28"/>
          <w:szCs w:val="28"/>
        </w:rPr>
        <w:t xml:space="preserve">vai </w:t>
      </w:r>
      <w:r w:rsidRPr="008D41AE">
        <w:rPr>
          <w:rFonts w:ascii="Times New Roman" w:hAnsi="Times New Roman" w:cs="Times New Roman"/>
          <w:sz w:val="28"/>
          <w:szCs w:val="28"/>
        </w:rPr>
        <w:t>viesa</w:t>
      </w:r>
      <w:r w:rsidRPr="008D41AE" w:rsidR="004030AA">
        <w:rPr>
          <w:rFonts w:ascii="Times New Roman" w:hAnsi="Times New Roman" w:cs="Times New Roman"/>
          <w:sz w:val="28"/>
          <w:szCs w:val="28"/>
        </w:rPr>
        <w:t xml:space="preserve"> karte</w:t>
      </w:r>
      <w:r w:rsidRPr="008D41AE" w:rsidR="00334755">
        <w:rPr>
          <w:rFonts w:ascii="Times New Roman" w:hAnsi="Times New Roman" w:cs="Times New Roman"/>
          <w:sz w:val="28"/>
          <w:szCs w:val="28"/>
        </w:rPr>
        <w:t xml:space="preserve">, </w:t>
      </w:r>
      <w:r w:rsidRPr="008D41AE" w:rsidR="00813B99">
        <w:rPr>
          <w:rFonts w:ascii="Times New Roman" w:hAnsi="Times New Roman" w:cs="Times New Roman"/>
          <w:sz w:val="28"/>
          <w:szCs w:val="28"/>
        </w:rPr>
        <w:t xml:space="preserve">tad </w:t>
      </w:r>
      <w:r w:rsidRPr="008D41AE" w:rsidR="00334755">
        <w:rPr>
          <w:rFonts w:ascii="Times New Roman" w:hAnsi="Times New Roman" w:cs="Times New Roman"/>
          <w:sz w:val="28"/>
          <w:szCs w:val="28"/>
        </w:rPr>
        <w:t xml:space="preserve">dežurants par to informē atbildīgo nodarbināto un </w:t>
      </w:r>
      <w:r w:rsidRPr="008D41AE" w:rsidR="002451D1">
        <w:rPr>
          <w:rFonts w:ascii="Times New Roman" w:hAnsi="Times New Roman" w:cs="Times New Roman"/>
          <w:sz w:val="28"/>
          <w:szCs w:val="28"/>
        </w:rPr>
        <w:t>izsniedz citu</w:t>
      </w:r>
      <w:r w:rsidRPr="008D41AE" w:rsidR="00334755">
        <w:rPr>
          <w:rFonts w:ascii="Times New Roman" w:hAnsi="Times New Roman" w:cs="Times New Roman"/>
          <w:sz w:val="28"/>
          <w:szCs w:val="28"/>
        </w:rPr>
        <w:t xml:space="preserve"> </w:t>
      </w:r>
      <w:r w:rsidRPr="008D41AE" w:rsidR="00200D12">
        <w:rPr>
          <w:rFonts w:ascii="Times New Roman" w:hAnsi="Times New Roman" w:cs="Times New Roman"/>
          <w:sz w:val="28"/>
          <w:szCs w:val="28"/>
        </w:rPr>
        <w:t>tehnisko</w:t>
      </w:r>
      <w:r w:rsidRPr="008D41AE" w:rsidR="00334755">
        <w:rPr>
          <w:rFonts w:ascii="Times New Roman" w:hAnsi="Times New Roman" w:cs="Times New Roman"/>
          <w:sz w:val="28"/>
          <w:szCs w:val="28"/>
        </w:rPr>
        <w:t xml:space="preserve"> </w:t>
      </w:r>
      <w:r w:rsidRPr="008D41AE" w:rsidR="002451D1">
        <w:rPr>
          <w:rFonts w:ascii="Times New Roman" w:hAnsi="Times New Roman" w:cs="Times New Roman"/>
          <w:sz w:val="28"/>
          <w:szCs w:val="28"/>
        </w:rPr>
        <w:t xml:space="preserve">karti </w:t>
      </w:r>
      <w:r w:rsidRPr="008D41AE" w:rsidR="00334755">
        <w:rPr>
          <w:rFonts w:ascii="Times New Roman" w:hAnsi="Times New Roman" w:cs="Times New Roman"/>
          <w:sz w:val="28"/>
          <w:szCs w:val="28"/>
        </w:rPr>
        <w:t xml:space="preserve">vai </w:t>
      </w:r>
      <w:r w:rsidRPr="008D41AE" w:rsidR="00200D12">
        <w:rPr>
          <w:rFonts w:ascii="Times New Roman" w:hAnsi="Times New Roman" w:cs="Times New Roman"/>
          <w:sz w:val="28"/>
          <w:szCs w:val="28"/>
        </w:rPr>
        <w:t>viesa</w:t>
      </w:r>
      <w:r w:rsidRPr="008D41AE" w:rsidR="00334755">
        <w:rPr>
          <w:rFonts w:ascii="Times New Roman" w:hAnsi="Times New Roman" w:cs="Times New Roman"/>
          <w:sz w:val="28"/>
          <w:szCs w:val="28"/>
        </w:rPr>
        <w:t xml:space="preserve"> karti.</w:t>
      </w:r>
    </w:p>
    <w:p w:rsidR="00200D12" w:rsidRPr="00200D12" w:rsidP="00200D12" w14:paraId="7FC72B55" w14:textId="77777777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750395" w:rsidRPr="001C24A5" w:rsidP="00837939" w14:paraId="7AEA8E0B" w14:textId="3A16132A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C24A5">
        <w:rPr>
          <w:rFonts w:ascii="Times New Roman" w:hAnsi="Times New Roman" w:cs="Times New Roman"/>
          <w:sz w:val="28"/>
          <w:szCs w:val="28"/>
        </w:rPr>
        <w:t>D</w:t>
      </w:r>
      <w:r w:rsidRPr="001C24A5" w:rsidR="003C6CAD">
        <w:rPr>
          <w:rFonts w:ascii="Times New Roman" w:hAnsi="Times New Roman" w:cs="Times New Roman"/>
          <w:sz w:val="28"/>
          <w:szCs w:val="28"/>
        </w:rPr>
        <w:t>ežurants</w:t>
      </w:r>
      <w:r w:rsidRPr="001C24A5">
        <w:rPr>
          <w:rFonts w:ascii="Times New Roman" w:hAnsi="Times New Roman" w:cs="Times New Roman"/>
          <w:sz w:val="28"/>
          <w:szCs w:val="28"/>
        </w:rPr>
        <w:t>,</w:t>
      </w:r>
      <w:r w:rsidRPr="001C24A5" w:rsidR="003C6CAD">
        <w:rPr>
          <w:rFonts w:ascii="Times New Roman" w:hAnsi="Times New Roman" w:cs="Times New Roman"/>
          <w:sz w:val="28"/>
          <w:szCs w:val="28"/>
        </w:rPr>
        <w:t xml:space="preserve"> konstatē</w:t>
      </w:r>
      <w:r w:rsidRPr="001C24A5">
        <w:rPr>
          <w:rFonts w:ascii="Times New Roman" w:hAnsi="Times New Roman" w:cs="Times New Roman"/>
          <w:sz w:val="28"/>
          <w:szCs w:val="28"/>
        </w:rPr>
        <w:t>jot</w:t>
      </w:r>
      <w:r w:rsidRPr="001C24A5" w:rsidR="003C6CAD">
        <w:rPr>
          <w:rFonts w:ascii="Times New Roman" w:hAnsi="Times New Roman" w:cs="Times New Roman"/>
          <w:sz w:val="28"/>
          <w:szCs w:val="28"/>
        </w:rPr>
        <w:t xml:space="preserve"> </w:t>
      </w:r>
      <w:r w:rsidRPr="001C24A5">
        <w:rPr>
          <w:rFonts w:ascii="Times New Roman" w:hAnsi="Times New Roman" w:cs="Times New Roman"/>
          <w:sz w:val="28"/>
          <w:szCs w:val="28"/>
        </w:rPr>
        <w:t xml:space="preserve">tehniskās kartes vai </w:t>
      </w:r>
      <w:r w:rsidRPr="001C24A5" w:rsidR="003C6CAD">
        <w:rPr>
          <w:rFonts w:ascii="Times New Roman" w:hAnsi="Times New Roman" w:cs="Times New Roman"/>
          <w:sz w:val="28"/>
          <w:szCs w:val="28"/>
        </w:rPr>
        <w:t>viesa kartes nozaudē</w:t>
      </w:r>
      <w:r w:rsidRPr="001C24A5" w:rsidR="000239C8">
        <w:rPr>
          <w:rFonts w:ascii="Times New Roman" w:hAnsi="Times New Roman" w:cs="Times New Roman"/>
          <w:sz w:val="28"/>
          <w:szCs w:val="28"/>
        </w:rPr>
        <w:t>šanu vai neno</w:t>
      </w:r>
      <w:r w:rsidRPr="001C24A5" w:rsidR="00811188">
        <w:rPr>
          <w:rFonts w:ascii="Times New Roman" w:hAnsi="Times New Roman" w:cs="Times New Roman"/>
          <w:sz w:val="28"/>
          <w:szCs w:val="28"/>
        </w:rPr>
        <w:t>došanu</w:t>
      </w:r>
      <w:r w:rsidRPr="001C24A5" w:rsidR="003C6CAD">
        <w:rPr>
          <w:rFonts w:ascii="Times New Roman" w:hAnsi="Times New Roman" w:cs="Times New Roman"/>
          <w:sz w:val="28"/>
          <w:szCs w:val="28"/>
        </w:rPr>
        <w:t>:</w:t>
      </w:r>
    </w:p>
    <w:p w:rsidR="003C6CAD" w:rsidRPr="001C24A5" w:rsidP="00837939" w14:paraId="6F976046" w14:textId="280149B9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4A5">
        <w:rPr>
          <w:rFonts w:ascii="Times New Roman" w:hAnsi="Times New Roman" w:cs="Times New Roman"/>
          <w:sz w:val="28"/>
          <w:szCs w:val="28"/>
        </w:rPr>
        <w:t xml:space="preserve">aicina </w:t>
      </w:r>
      <w:r w:rsidRPr="00842B4E" w:rsidR="00200D12">
        <w:rPr>
          <w:rFonts w:ascii="Times New Roman" w:hAnsi="Times New Roman" w:cs="Times New Roman"/>
          <w:sz w:val="28"/>
          <w:szCs w:val="28"/>
        </w:rPr>
        <w:t>apmeklētāju</w:t>
      </w:r>
      <w:r w:rsidRPr="001C24A5">
        <w:rPr>
          <w:rFonts w:ascii="Times New Roman" w:hAnsi="Times New Roman" w:cs="Times New Roman"/>
          <w:sz w:val="28"/>
          <w:szCs w:val="28"/>
        </w:rPr>
        <w:t xml:space="preserve"> </w:t>
      </w:r>
      <w:r w:rsidRPr="001C24A5" w:rsidR="001C2103">
        <w:rPr>
          <w:rFonts w:ascii="Times New Roman" w:hAnsi="Times New Roman" w:cs="Times New Roman"/>
          <w:sz w:val="28"/>
          <w:szCs w:val="28"/>
        </w:rPr>
        <w:t xml:space="preserve">nekavējoties </w:t>
      </w:r>
      <w:r w:rsidRPr="001C24A5">
        <w:rPr>
          <w:rFonts w:ascii="Times New Roman" w:hAnsi="Times New Roman" w:cs="Times New Roman"/>
          <w:sz w:val="28"/>
          <w:szCs w:val="28"/>
        </w:rPr>
        <w:t xml:space="preserve">sniegt </w:t>
      </w:r>
      <w:r w:rsidRPr="001C24A5" w:rsidR="001C2103">
        <w:rPr>
          <w:rFonts w:ascii="Times New Roman" w:hAnsi="Times New Roman" w:cs="Times New Roman"/>
          <w:sz w:val="28"/>
          <w:szCs w:val="28"/>
        </w:rPr>
        <w:t xml:space="preserve">rakstisku </w:t>
      </w:r>
      <w:r w:rsidRPr="001C24A5">
        <w:rPr>
          <w:rFonts w:ascii="Times New Roman" w:hAnsi="Times New Roman" w:cs="Times New Roman"/>
          <w:sz w:val="28"/>
          <w:szCs w:val="28"/>
        </w:rPr>
        <w:t xml:space="preserve">skaidrojumu par </w:t>
      </w:r>
      <w:r w:rsidRPr="001C24A5" w:rsidR="0010552D">
        <w:rPr>
          <w:rFonts w:ascii="Times New Roman" w:hAnsi="Times New Roman" w:cs="Times New Roman"/>
          <w:sz w:val="28"/>
          <w:szCs w:val="28"/>
        </w:rPr>
        <w:t xml:space="preserve">tehniskās kartes vai </w:t>
      </w:r>
      <w:r w:rsidRPr="001C24A5" w:rsidR="0014092B">
        <w:rPr>
          <w:rFonts w:ascii="Times New Roman" w:hAnsi="Times New Roman" w:cs="Times New Roman"/>
          <w:sz w:val="28"/>
          <w:szCs w:val="28"/>
        </w:rPr>
        <w:t>viesa kartes nozaudēšanas</w:t>
      </w:r>
      <w:r w:rsidRPr="001C24A5" w:rsidR="0010552D">
        <w:rPr>
          <w:rFonts w:ascii="Times New Roman" w:hAnsi="Times New Roman" w:cs="Times New Roman"/>
          <w:sz w:val="28"/>
          <w:szCs w:val="28"/>
        </w:rPr>
        <w:t xml:space="preserve"> </w:t>
      </w:r>
      <w:r w:rsidRPr="001C24A5">
        <w:rPr>
          <w:rFonts w:ascii="Times New Roman" w:hAnsi="Times New Roman" w:cs="Times New Roman"/>
          <w:sz w:val="28"/>
          <w:szCs w:val="28"/>
        </w:rPr>
        <w:t>apstākļiem;</w:t>
      </w:r>
    </w:p>
    <w:p w:rsidR="00C82391" w:rsidRPr="00F82813" w:rsidP="00F82813" w14:paraId="6492A5D5" w14:textId="023FB0D7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1C24A5">
        <w:rPr>
          <w:rFonts w:ascii="Times New Roman" w:hAnsi="Times New Roman" w:cs="Times New Roman"/>
          <w:sz w:val="28"/>
          <w:szCs w:val="28"/>
        </w:rPr>
        <w:t xml:space="preserve">informē atbildīgo nodarbināto par </w:t>
      </w:r>
      <w:r w:rsidRPr="001C24A5" w:rsidR="000953F5">
        <w:rPr>
          <w:rFonts w:ascii="Times New Roman" w:hAnsi="Times New Roman" w:cs="Times New Roman"/>
          <w:sz w:val="28"/>
          <w:szCs w:val="28"/>
        </w:rPr>
        <w:t>tehniskās kartes vai viesa kartes</w:t>
      </w:r>
      <w:r w:rsidRPr="001C24A5">
        <w:rPr>
          <w:rFonts w:ascii="Times New Roman" w:hAnsi="Times New Roman" w:cs="Times New Roman"/>
          <w:sz w:val="28"/>
          <w:szCs w:val="28"/>
        </w:rPr>
        <w:t xml:space="preserve"> zaudēšanu vai nenodošanu;</w:t>
      </w:r>
    </w:p>
    <w:p w:rsidR="00845E00" w:rsidRPr="00C365B9" w:rsidP="00F82813" w14:paraId="1D6130C5" w14:textId="43D35659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24A5">
        <w:rPr>
          <w:rFonts w:ascii="Times New Roman" w:hAnsi="Times New Roman" w:cs="Times New Roman"/>
          <w:sz w:val="28"/>
          <w:szCs w:val="28"/>
        </w:rPr>
        <w:t xml:space="preserve">iesniedz Koledžas direktoram </w:t>
      </w:r>
      <w:r w:rsidRPr="001C24A5" w:rsidR="00A93CFD">
        <w:rPr>
          <w:rFonts w:ascii="Times New Roman" w:hAnsi="Times New Roman" w:cs="Times New Roman"/>
          <w:sz w:val="28"/>
          <w:szCs w:val="28"/>
        </w:rPr>
        <w:t>D</w:t>
      </w:r>
      <w:r w:rsidRPr="001C24A5" w:rsidR="0014092B">
        <w:rPr>
          <w:rFonts w:ascii="Times New Roman" w:hAnsi="Times New Roman" w:cs="Times New Roman"/>
          <w:sz w:val="28"/>
          <w:szCs w:val="28"/>
        </w:rPr>
        <w:t xml:space="preserve">okumentu vadības sistēmā </w:t>
      </w:r>
      <w:r w:rsidRPr="001C24A5">
        <w:rPr>
          <w:rFonts w:ascii="Times New Roman" w:hAnsi="Times New Roman" w:cs="Times New Roman"/>
          <w:sz w:val="28"/>
          <w:szCs w:val="28"/>
        </w:rPr>
        <w:t>ziņojumu (</w:t>
      </w:r>
      <w:r w:rsidRPr="00C365B9">
        <w:rPr>
          <w:rFonts w:ascii="Times New Roman" w:hAnsi="Times New Roman" w:cs="Times New Roman"/>
          <w:sz w:val="28"/>
          <w:szCs w:val="28"/>
        </w:rPr>
        <w:t xml:space="preserve">iesniegumu) par </w:t>
      </w:r>
      <w:r w:rsidRPr="00C365B9" w:rsidR="0010552D">
        <w:rPr>
          <w:rFonts w:ascii="Times New Roman" w:hAnsi="Times New Roman" w:cs="Times New Roman"/>
          <w:sz w:val="28"/>
          <w:szCs w:val="28"/>
        </w:rPr>
        <w:t xml:space="preserve">tehniskās kartes vai </w:t>
      </w:r>
      <w:r w:rsidRPr="00C365B9">
        <w:rPr>
          <w:rFonts w:ascii="Times New Roman" w:hAnsi="Times New Roman" w:cs="Times New Roman"/>
          <w:sz w:val="28"/>
          <w:szCs w:val="28"/>
        </w:rPr>
        <w:t>viesa kartes nozaudēšanu</w:t>
      </w:r>
      <w:r w:rsidRPr="00C365B9" w:rsidR="007C666E">
        <w:rPr>
          <w:rFonts w:ascii="Times New Roman" w:hAnsi="Times New Roman" w:cs="Times New Roman"/>
          <w:sz w:val="28"/>
          <w:szCs w:val="28"/>
        </w:rPr>
        <w:t xml:space="preserve"> vai nenodošanu</w:t>
      </w:r>
      <w:r w:rsidRPr="00C365B9" w:rsidR="0014092B">
        <w:rPr>
          <w:rFonts w:ascii="Times New Roman" w:hAnsi="Times New Roman" w:cs="Times New Roman"/>
          <w:sz w:val="28"/>
          <w:szCs w:val="28"/>
        </w:rPr>
        <w:t>.</w:t>
      </w:r>
    </w:p>
    <w:p w:rsidR="00893379" w:rsidRPr="001F449F" w:rsidP="00893379" w14:paraId="4C1CC01A" w14:textId="77777777">
      <w:pPr>
        <w:pStyle w:val="ListParagraph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2DA" w:rsidRPr="00C365B9" w:rsidP="00837939" w14:paraId="57F385FF" w14:textId="7617610B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449F">
        <w:rPr>
          <w:rFonts w:ascii="Times New Roman" w:hAnsi="Times New Roman" w:cs="Times New Roman"/>
          <w:sz w:val="28"/>
          <w:szCs w:val="28"/>
        </w:rPr>
        <w:t xml:space="preserve">Dežurants, </w:t>
      </w:r>
      <w:r w:rsidR="000953F5">
        <w:rPr>
          <w:rFonts w:ascii="Times New Roman" w:hAnsi="Times New Roman" w:cs="Times New Roman"/>
          <w:sz w:val="28"/>
          <w:szCs w:val="28"/>
        </w:rPr>
        <w:t xml:space="preserve">katru </w:t>
      </w:r>
      <w:r w:rsidR="00E672ED">
        <w:rPr>
          <w:rFonts w:ascii="Times New Roman" w:hAnsi="Times New Roman" w:cs="Times New Roman"/>
          <w:sz w:val="28"/>
          <w:szCs w:val="28"/>
        </w:rPr>
        <w:t xml:space="preserve">darba </w:t>
      </w:r>
      <w:r w:rsidRPr="00B653D2" w:rsidR="000953F5">
        <w:rPr>
          <w:rFonts w:ascii="Times New Roman" w:hAnsi="Times New Roman" w:cs="Times New Roman"/>
          <w:sz w:val="28"/>
          <w:szCs w:val="28"/>
        </w:rPr>
        <w:t>dienu</w:t>
      </w:r>
      <w:r w:rsidRPr="00C365B9" w:rsidR="00893379">
        <w:rPr>
          <w:rFonts w:ascii="Times New Roman" w:hAnsi="Times New Roman" w:cs="Times New Roman"/>
          <w:sz w:val="28"/>
          <w:szCs w:val="28"/>
        </w:rPr>
        <w:t xml:space="preserve"> ne vēlāk kā </w:t>
      </w:r>
      <w:r w:rsidRPr="00C365B9" w:rsidR="001C1306">
        <w:rPr>
          <w:rFonts w:ascii="Times New Roman" w:hAnsi="Times New Roman" w:cs="Times New Roman"/>
          <w:sz w:val="28"/>
          <w:szCs w:val="28"/>
        </w:rPr>
        <w:t xml:space="preserve">līdz </w:t>
      </w:r>
      <w:r w:rsidRPr="00C365B9" w:rsidR="00893379">
        <w:rPr>
          <w:rFonts w:ascii="Times New Roman" w:hAnsi="Times New Roman" w:cs="Times New Roman"/>
          <w:sz w:val="28"/>
          <w:szCs w:val="28"/>
        </w:rPr>
        <w:t>plkst.</w:t>
      </w:r>
      <w:r w:rsidR="00B653D2">
        <w:rPr>
          <w:rFonts w:ascii="Times New Roman" w:hAnsi="Times New Roman" w:cs="Times New Roman"/>
          <w:sz w:val="28"/>
          <w:szCs w:val="28"/>
        </w:rPr>
        <w:t> </w:t>
      </w:r>
      <w:r w:rsidRPr="00C365B9" w:rsidR="00893379">
        <w:rPr>
          <w:rFonts w:ascii="Times New Roman" w:hAnsi="Times New Roman" w:cs="Times New Roman"/>
          <w:sz w:val="28"/>
          <w:szCs w:val="28"/>
        </w:rPr>
        <w:t>1</w:t>
      </w:r>
      <w:r w:rsidRPr="00C365B9" w:rsidR="00EE19EB">
        <w:rPr>
          <w:rFonts w:ascii="Times New Roman" w:hAnsi="Times New Roman" w:cs="Times New Roman"/>
          <w:sz w:val="28"/>
          <w:szCs w:val="28"/>
        </w:rPr>
        <w:t>8</w:t>
      </w:r>
      <w:r w:rsidRPr="00C365B9" w:rsidR="00893379">
        <w:rPr>
          <w:rFonts w:ascii="Times New Roman" w:hAnsi="Times New Roman" w:cs="Times New Roman"/>
          <w:sz w:val="28"/>
          <w:szCs w:val="28"/>
        </w:rPr>
        <w:t>.</w:t>
      </w:r>
      <w:r w:rsidRPr="00C365B9" w:rsidR="00EE19EB">
        <w:rPr>
          <w:rFonts w:ascii="Times New Roman" w:hAnsi="Times New Roman" w:cs="Times New Roman"/>
          <w:sz w:val="28"/>
          <w:szCs w:val="28"/>
        </w:rPr>
        <w:t>3</w:t>
      </w:r>
      <w:r w:rsidRPr="00C365B9" w:rsidR="00893379">
        <w:rPr>
          <w:rFonts w:ascii="Times New Roman" w:hAnsi="Times New Roman" w:cs="Times New Roman"/>
          <w:sz w:val="28"/>
          <w:szCs w:val="28"/>
        </w:rPr>
        <w:t xml:space="preserve">0 </w:t>
      </w:r>
      <w:r w:rsidRPr="00C365B9">
        <w:rPr>
          <w:rFonts w:ascii="Times New Roman" w:hAnsi="Times New Roman" w:cs="Times New Roman"/>
          <w:sz w:val="28"/>
          <w:szCs w:val="28"/>
        </w:rPr>
        <w:t>pārbauda</w:t>
      </w:r>
      <w:r w:rsidRPr="00C365B9" w:rsidR="00380AA4">
        <w:rPr>
          <w:rFonts w:ascii="Times New Roman" w:hAnsi="Times New Roman" w:cs="Times New Roman"/>
          <w:sz w:val="28"/>
          <w:szCs w:val="28"/>
        </w:rPr>
        <w:t>,</w:t>
      </w:r>
      <w:r w:rsidRPr="00C365B9">
        <w:rPr>
          <w:rFonts w:ascii="Times New Roman" w:hAnsi="Times New Roman" w:cs="Times New Roman"/>
          <w:sz w:val="28"/>
          <w:szCs w:val="28"/>
        </w:rPr>
        <w:t xml:space="preserve"> vai vis</w:t>
      </w:r>
      <w:r w:rsidRPr="00C365B9" w:rsidR="00C9429A">
        <w:rPr>
          <w:rFonts w:ascii="Times New Roman" w:hAnsi="Times New Roman" w:cs="Times New Roman"/>
          <w:sz w:val="28"/>
          <w:szCs w:val="28"/>
        </w:rPr>
        <w:t>i</w:t>
      </w:r>
      <w:r w:rsidRPr="00C365B9">
        <w:rPr>
          <w:rFonts w:ascii="Times New Roman" w:hAnsi="Times New Roman" w:cs="Times New Roman"/>
          <w:sz w:val="28"/>
          <w:szCs w:val="28"/>
        </w:rPr>
        <w:t xml:space="preserve"> </w:t>
      </w:r>
      <w:r w:rsidR="009C61A1">
        <w:rPr>
          <w:rFonts w:ascii="Times New Roman" w:hAnsi="Times New Roman" w:cs="Times New Roman"/>
          <w:sz w:val="28"/>
          <w:szCs w:val="28"/>
        </w:rPr>
        <w:t>viesi</w:t>
      </w:r>
      <w:r w:rsidRPr="00C365B9">
        <w:rPr>
          <w:rFonts w:ascii="Times New Roman" w:hAnsi="Times New Roman" w:cs="Times New Roman"/>
          <w:sz w:val="28"/>
          <w:szCs w:val="28"/>
        </w:rPr>
        <w:t>, kur</w:t>
      </w:r>
      <w:r w:rsidRPr="00C365B9" w:rsidR="00C9429A">
        <w:rPr>
          <w:rFonts w:ascii="Times New Roman" w:hAnsi="Times New Roman" w:cs="Times New Roman"/>
          <w:sz w:val="28"/>
          <w:szCs w:val="28"/>
        </w:rPr>
        <w:t xml:space="preserve">iem </w:t>
      </w:r>
      <w:r w:rsidRPr="00C365B9">
        <w:rPr>
          <w:rFonts w:ascii="Times New Roman" w:hAnsi="Times New Roman" w:cs="Times New Roman"/>
          <w:sz w:val="28"/>
          <w:szCs w:val="28"/>
        </w:rPr>
        <w:t xml:space="preserve">izsniegta </w:t>
      </w:r>
      <w:r w:rsidRPr="00C365B9" w:rsidR="00856C4E">
        <w:rPr>
          <w:rFonts w:ascii="Times New Roman" w:hAnsi="Times New Roman" w:cs="Times New Roman"/>
          <w:sz w:val="28"/>
          <w:szCs w:val="28"/>
        </w:rPr>
        <w:t xml:space="preserve">tehniskā karte </w:t>
      </w:r>
      <w:r w:rsidR="000953F5">
        <w:rPr>
          <w:rFonts w:ascii="Times New Roman" w:hAnsi="Times New Roman" w:cs="Times New Roman"/>
          <w:sz w:val="28"/>
          <w:szCs w:val="28"/>
        </w:rPr>
        <w:t>vai</w:t>
      </w:r>
      <w:r w:rsidRPr="00C365B9" w:rsidR="00294E7B">
        <w:rPr>
          <w:rFonts w:ascii="Times New Roman" w:hAnsi="Times New Roman" w:cs="Times New Roman"/>
          <w:sz w:val="28"/>
          <w:szCs w:val="28"/>
        </w:rPr>
        <w:t xml:space="preserve"> </w:t>
      </w:r>
      <w:r w:rsidRPr="00C365B9">
        <w:rPr>
          <w:rFonts w:ascii="Times New Roman" w:hAnsi="Times New Roman" w:cs="Times New Roman"/>
          <w:sz w:val="28"/>
          <w:szCs w:val="28"/>
        </w:rPr>
        <w:t xml:space="preserve">viesa karte, to </w:t>
      </w:r>
      <w:r w:rsidRPr="00C365B9" w:rsidR="00EE0881">
        <w:rPr>
          <w:rFonts w:ascii="Times New Roman" w:hAnsi="Times New Roman" w:cs="Times New Roman"/>
          <w:sz w:val="28"/>
          <w:szCs w:val="28"/>
        </w:rPr>
        <w:t>nodeva</w:t>
      </w:r>
      <w:r w:rsidRPr="00C365B9" w:rsidR="00856C4E">
        <w:rPr>
          <w:rFonts w:ascii="Times New Roman" w:hAnsi="Times New Roman" w:cs="Times New Roman"/>
          <w:sz w:val="28"/>
          <w:szCs w:val="28"/>
        </w:rPr>
        <w:t xml:space="preserve"> </w:t>
      </w:r>
      <w:r w:rsidRPr="00C365B9">
        <w:rPr>
          <w:rFonts w:ascii="Times New Roman" w:hAnsi="Times New Roman" w:cs="Times New Roman"/>
          <w:sz w:val="28"/>
          <w:szCs w:val="28"/>
        </w:rPr>
        <w:t>atpakaļ</w:t>
      </w:r>
      <w:r w:rsidRPr="00C365B9" w:rsidR="00856C4E">
        <w:rPr>
          <w:rFonts w:ascii="Times New Roman" w:hAnsi="Times New Roman" w:cs="Times New Roman"/>
          <w:sz w:val="28"/>
          <w:szCs w:val="28"/>
        </w:rPr>
        <w:t xml:space="preserve"> dežurantam</w:t>
      </w:r>
      <w:r w:rsidRPr="00C365B9">
        <w:rPr>
          <w:rFonts w:ascii="Times New Roman" w:hAnsi="Times New Roman" w:cs="Times New Roman"/>
          <w:sz w:val="28"/>
          <w:szCs w:val="28"/>
        </w:rPr>
        <w:t xml:space="preserve">. Nepieciešamības gadījumā </w:t>
      </w:r>
      <w:r w:rsidRPr="00C365B9" w:rsidR="003F17B3">
        <w:rPr>
          <w:rFonts w:ascii="Times New Roman" w:hAnsi="Times New Roman" w:cs="Times New Roman"/>
          <w:sz w:val="28"/>
          <w:szCs w:val="28"/>
        </w:rPr>
        <w:t xml:space="preserve">dežurants </w:t>
      </w:r>
      <w:r w:rsidRPr="00C365B9">
        <w:rPr>
          <w:rFonts w:ascii="Times New Roman" w:hAnsi="Times New Roman" w:cs="Times New Roman"/>
          <w:sz w:val="28"/>
          <w:szCs w:val="28"/>
        </w:rPr>
        <w:t>sazinās ar Koledžas nodarbināto</w:t>
      </w:r>
      <w:r w:rsidRPr="00C365B9" w:rsidR="003F17B3">
        <w:rPr>
          <w:rFonts w:ascii="Times New Roman" w:hAnsi="Times New Roman" w:cs="Times New Roman"/>
          <w:sz w:val="28"/>
          <w:szCs w:val="28"/>
        </w:rPr>
        <w:t>,</w:t>
      </w:r>
      <w:r w:rsidRPr="00C365B9">
        <w:rPr>
          <w:rFonts w:ascii="Times New Roman" w:hAnsi="Times New Roman" w:cs="Times New Roman"/>
          <w:sz w:val="28"/>
          <w:szCs w:val="28"/>
        </w:rPr>
        <w:t xml:space="preserve"> pie kura </w:t>
      </w:r>
      <w:r w:rsidR="009C61A1">
        <w:rPr>
          <w:rFonts w:ascii="Times New Roman" w:hAnsi="Times New Roman" w:cs="Times New Roman"/>
          <w:sz w:val="28"/>
          <w:szCs w:val="28"/>
        </w:rPr>
        <w:t>viesis</w:t>
      </w:r>
      <w:r w:rsidRPr="00C365B9" w:rsidR="00C9429A">
        <w:rPr>
          <w:rFonts w:ascii="Times New Roman" w:hAnsi="Times New Roman" w:cs="Times New Roman"/>
          <w:sz w:val="28"/>
          <w:szCs w:val="28"/>
        </w:rPr>
        <w:t xml:space="preserve"> </w:t>
      </w:r>
      <w:r w:rsidRPr="00C365B9">
        <w:rPr>
          <w:rFonts w:ascii="Times New Roman" w:hAnsi="Times New Roman" w:cs="Times New Roman"/>
          <w:sz w:val="28"/>
          <w:szCs w:val="28"/>
        </w:rPr>
        <w:t xml:space="preserve">bija ieradies, lai pārbaudītu informāciju par </w:t>
      </w:r>
      <w:r w:rsidRPr="00C365B9" w:rsidR="00FB5F3D">
        <w:rPr>
          <w:rFonts w:ascii="Times New Roman" w:hAnsi="Times New Roman" w:cs="Times New Roman"/>
          <w:sz w:val="28"/>
          <w:szCs w:val="28"/>
        </w:rPr>
        <w:t xml:space="preserve">apmeklētāja </w:t>
      </w:r>
      <w:r w:rsidRPr="00C365B9">
        <w:rPr>
          <w:rFonts w:ascii="Times New Roman" w:hAnsi="Times New Roman" w:cs="Times New Roman"/>
          <w:sz w:val="28"/>
          <w:szCs w:val="28"/>
        </w:rPr>
        <w:t xml:space="preserve">atrašanos Koledžā. </w:t>
      </w:r>
    </w:p>
    <w:p w:rsidR="00DF348E" w:rsidRPr="0040477B" w14:paraId="1D8DDD79" w14:textId="77777777">
      <w:pPr>
        <w:pStyle w:val="ListParagraph"/>
        <w:tabs>
          <w:tab w:val="left" w:pos="851"/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016A2" w:rsidRPr="002765BA" w:rsidP="00837939" w14:paraId="091C4C4C" w14:textId="52571B07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765BA">
        <w:rPr>
          <w:rFonts w:ascii="Times New Roman" w:hAnsi="Times New Roman" w:cs="Times New Roman"/>
          <w:sz w:val="28"/>
          <w:szCs w:val="28"/>
        </w:rPr>
        <w:t>Atbildīgais nodarbinātais</w:t>
      </w:r>
      <w:r w:rsidRPr="002765BA" w:rsidR="003F17B3">
        <w:rPr>
          <w:rFonts w:ascii="Times New Roman" w:hAnsi="Times New Roman" w:cs="Times New Roman"/>
          <w:sz w:val="28"/>
          <w:szCs w:val="28"/>
        </w:rPr>
        <w:t>,</w:t>
      </w:r>
      <w:r w:rsidRPr="002765BA">
        <w:rPr>
          <w:rFonts w:ascii="Times New Roman" w:hAnsi="Times New Roman" w:cs="Times New Roman"/>
          <w:sz w:val="28"/>
          <w:szCs w:val="28"/>
        </w:rPr>
        <w:t xml:space="preserve"> saņemot </w:t>
      </w:r>
      <w:r w:rsidRPr="002765BA" w:rsidR="00F449A6">
        <w:rPr>
          <w:rFonts w:ascii="Times New Roman" w:hAnsi="Times New Roman" w:cs="Times New Roman"/>
          <w:sz w:val="28"/>
          <w:szCs w:val="28"/>
        </w:rPr>
        <w:t>šo iekšējo noteikumu</w:t>
      </w:r>
      <w:r w:rsidRPr="002765BA" w:rsidR="00CA4271">
        <w:rPr>
          <w:rFonts w:ascii="Times New Roman" w:hAnsi="Times New Roman" w:cs="Times New Roman"/>
          <w:sz w:val="28"/>
          <w:szCs w:val="28"/>
        </w:rPr>
        <w:t xml:space="preserve"> </w:t>
      </w:r>
      <w:r w:rsidR="00B6384B">
        <w:rPr>
          <w:rFonts w:ascii="Times New Roman" w:hAnsi="Times New Roman" w:cs="Times New Roman"/>
          <w:sz w:val="28"/>
          <w:szCs w:val="28"/>
        </w:rPr>
        <w:t>2</w:t>
      </w:r>
      <w:r w:rsidR="00C82391">
        <w:rPr>
          <w:rFonts w:ascii="Times New Roman" w:hAnsi="Times New Roman" w:cs="Times New Roman"/>
          <w:sz w:val="28"/>
          <w:szCs w:val="28"/>
        </w:rPr>
        <w:t>9</w:t>
      </w:r>
      <w:r w:rsidRPr="002765BA" w:rsidR="0021276E">
        <w:rPr>
          <w:rFonts w:ascii="Times New Roman" w:hAnsi="Times New Roman" w:cs="Times New Roman"/>
          <w:sz w:val="28"/>
          <w:szCs w:val="28"/>
        </w:rPr>
        <w:t>.2</w:t>
      </w:r>
      <w:r w:rsidR="00B653D2">
        <w:rPr>
          <w:rFonts w:ascii="Times New Roman" w:hAnsi="Times New Roman" w:cs="Times New Roman"/>
          <w:sz w:val="28"/>
          <w:szCs w:val="28"/>
        </w:rPr>
        <w:t>.</w:t>
      </w:r>
      <w:r w:rsidRPr="002765BA" w:rsidR="0021276E">
        <w:rPr>
          <w:rFonts w:ascii="Times New Roman" w:hAnsi="Times New Roman" w:cs="Times New Roman"/>
          <w:sz w:val="28"/>
          <w:szCs w:val="28"/>
        </w:rPr>
        <w:t xml:space="preserve"> un </w:t>
      </w:r>
      <w:r w:rsidR="00B6384B">
        <w:rPr>
          <w:rFonts w:ascii="Times New Roman" w:hAnsi="Times New Roman" w:cs="Times New Roman"/>
          <w:sz w:val="28"/>
          <w:szCs w:val="28"/>
        </w:rPr>
        <w:t>2</w:t>
      </w:r>
      <w:r w:rsidR="00C82391">
        <w:rPr>
          <w:rFonts w:ascii="Times New Roman" w:hAnsi="Times New Roman" w:cs="Times New Roman"/>
          <w:sz w:val="28"/>
          <w:szCs w:val="28"/>
        </w:rPr>
        <w:t>9</w:t>
      </w:r>
      <w:r w:rsidRPr="002765BA" w:rsidR="0021276E">
        <w:rPr>
          <w:rFonts w:ascii="Times New Roman" w:hAnsi="Times New Roman" w:cs="Times New Roman"/>
          <w:sz w:val="28"/>
          <w:szCs w:val="28"/>
        </w:rPr>
        <w:t>.3</w:t>
      </w:r>
      <w:r w:rsidRPr="002765BA" w:rsidR="008B135E">
        <w:rPr>
          <w:rFonts w:ascii="Times New Roman" w:hAnsi="Times New Roman" w:cs="Times New Roman"/>
          <w:sz w:val="28"/>
          <w:szCs w:val="28"/>
        </w:rPr>
        <w:t>.</w:t>
      </w:r>
      <w:r w:rsidR="00B653D2">
        <w:rPr>
          <w:rFonts w:ascii="Times New Roman" w:hAnsi="Times New Roman" w:cs="Times New Roman"/>
          <w:sz w:val="28"/>
          <w:szCs w:val="28"/>
        </w:rPr>
        <w:t> </w:t>
      </w:r>
      <w:r w:rsidRPr="002765BA" w:rsidR="0021276E">
        <w:rPr>
          <w:rFonts w:ascii="Times New Roman" w:hAnsi="Times New Roman" w:cs="Times New Roman"/>
          <w:sz w:val="28"/>
          <w:szCs w:val="28"/>
        </w:rPr>
        <w:t>apakš</w:t>
      </w:r>
      <w:r w:rsidRPr="002765BA">
        <w:rPr>
          <w:rFonts w:ascii="Times New Roman" w:hAnsi="Times New Roman" w:cs="Times New Roman"/>
          <w:sz w:val="28"/>
          <w:szCs w:val="28"/>
        </w:rPr>
        <w:t>punktā</w:t>
      </w:r>
      <w:r w:rsidRPr="002765BA" w:rsidR="009071EE">
        <w:rPr>
          <w:rFonts w:ascii="Times New Roman" w:hAnsi="Times New Roman" w:cs="Times New Roman"/>
          <w:sz w:val="28"/>
          <w:szCs w:val="28"/>
        </w:rPr>
        <w:t xml:space="preserve"> </w:t>
      </w:r>
      <w:r w:rsidRPr="002765BA" w:rsidR="0021276E">
        <w:rPr>
          <w:rFonts w:ascii="Times New Roman" w:hAnsi="Times New Roman" w:cs="Times New Roman"/>
          <w:sz w:val="28"/>
          <w:szCs w:val="28"/>
        </w:rPr>
        <w:t>minēto informāciju</w:t>
      </w:r>
      <w:r w:rsidRPr="002765BA">
        <w:rPr>
          <w:rFonts w:ascii="Times New Roman" w:hAnsi="Times New Roman" w:cs="Times New Roman"/>
          <w:sz w:val="28"/>
          <w:szCs w:val="28"/>
        </w:rPr>
        <w:t>:</w:t>
      </w:r>
    </w:p>
    <w:p w:rsidR="00F016A2" w:rsidRPr="00F6389C" w:rsidP="00837939" w14:paraId="6959E427" w14:textId="5B3605FE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6389C">
        <w:rPr>
          <w:rFonts w:ascii="Times New Roman" w:hAnsi="Times New Roman" w:cs="Times New Roman"/>
          <w:sz w:val="28"/>
          <w:szCs w:val="28"/>
        </w:rPr>
        <w:t>bloķē karti;</w:t>
      </w:r>
    </w:p>
    <w:p w:rsidR="00F016A2" w:rsidRPr="00F6389C" w:rsidP="00837939" w14:paraId="0F97D7D2" w14:textId="0C3AB7CE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6389C">
        <w:rPr>
          <w:rFonts w:ascii="Times New Roman" w:hAnsi="Times New Roman" w:cs="Times New Roman"/>
          <w:sz w:val="28"/>
          <w:szCs w:val="28"/>
        </w:rPr>
        <w:t>par notikušo</w:t>
      </w:r>
      <w:r w:rsidRPr="00F6389C" w:rsidR="003B2F60">
        <w:rPr>
          <w:rFonts w:ascii="Times New Roman" w:hAnsi="Times New Roman" w:cs="Times New Roman"/>
          <w:sz w:val="28"/>
          <w:szCs w:val="28"/>
        </w:rPr>
        <w:t xml:space="preserve"> nekavējoties</w:t>
      </w:r>
      <w:r w:rsidRPr="00F6389C">
        <w:rPr>
          <w:rFonts w:ascii="Times New Roman" w:hAnsi="Times New Roman" w:cs="Times New Roman"/>
          <w:sz w:val="28"/>
          <w:szCs w:val="28"/>
        </w:rPr>
        <w:t xml:space="preserve"> </w:t>
      </w:r>
      <w:r w:rsidRPr="00F6389C" w:rsidR="007E3415">
        <w:rPr>
          <w:rFonts w:ascii="Times New Roman" w:hAnsi="Times New Roman" w:cs="Times New Roman"/>
          <w:sz w:val="28"/>
          <w:szCs w:val="28"/>
        </w:rPr>
        <w:t xml:space="preserve">elektroniski informē </w:t>
      </w:r>
      <w:r w:rsidRPr="00F6389C" w:rsidR="00F86545">
        <w:rPr>
          <w:rFonts w:ascii="Times New Roman" w:hAnsi="Times New Roman" w:cs="Times New Roman"/>
          <w:sz w:val="28"/>
          <w:szCs w:val="28"/>
        </w:rPr>
        <w:t>Koledžas nodarbināto</w:t>
      </w:r>
      <w:r w:rsidR="004E167A">
        <w:rPr>
          <w:rFonts w:ascii="Times New Roman" w:hAnsi="Times New Roman" w:cs="Times New Roman"/>
          <w:sz w:val="28"/>
          <w:szCs w:val="28"/>
        </w:rPr>
        <w:t>,</w:t>
      </w:r>
      <w:r w:rsidRPr="00F6389C" w:rsidR="00F86545">
        <w:rPr>
          <w:rFonts w:ascii="Times New Roman" w:hAnsi="Times New Roman" w:cs="Times New Roman"/>
          <w:sz w:val="28"/>
          <w:szCs w:val="28"/>
        </w:rPr>
        <w:t xml:space="preserve"> pie kura bija ierad</w:t>
      </w:r>
      <w:r w:rsidRPr="00F6389C" w:rsidR="00056996">
        <w:rPr>
          <w:rFonts w:ascii="Times New Roman" w:hAnsi="Times New Roman" w:cs="Times New Roman"/>
          <w:sz w:val="28"/>
          <w:szCs w:val="28"/>
        </w:rPr>
        <w:t>ies</w:t>
      </w:r>
      <w:r w:rsidRPr="00F6389C" w:rsidR="00F86545">
        <w:rPr>
          <w:rFonts w:ascii="Times New Roman" w:hAnsi="Times New Roman" w:cs="Times New Roman"/>
          <w:sz w:val="28"/>
          <w:szCs w:val="28"/>
        </w:rPr>
        <w:t xml:space="preserve"> </w:t>
      </w:r>
      <w:r w:rsidR="004E167A">
        <w:rPr>
          <w:rFonts w:ascii="Times New Roman" w:hAnsi="Times New Roman" w:cs="Times New Roman"/>
          <w:sz w:val="28"/>
          <w:szCs w:val="28"/>
        </w:rPr>
        <w:t>viesis</w:t>
      </w:r>
      <w:r w:rsidRPr="00F6389C">
        <w:rPr>
          <w:rFonts w:ascii="Times New Roman" w:hAnsi="Times New Roman" w:cs="Times New Roman"/>
          <w:sz w:val="28"/>
          <w:szCs w:val="28"/>
        </w:rPr>
        <w:t xml:space="preserve">, </w:t>
      </w:r>
      <w:r w:rsidRPr="00F6389C" w:rsidR="00056996">
        <w:rPr>
          <w:rFonts w:ascii="Times New Roman" w:hAnsi="Times New Roman" w:cs="Times New Roman"/>
          <w:sz w:val="28"/>
          <w:szCs w:val="28"/>
        </w:rPr>
        <w:t xml:space="preserve">kurš </w:t>
      </w:r>
      <w:r w:rsidRPr="00F6389C" w:rsidR="007E3415">
        <w:rPr>
          <w:rFonts w:ascii="Times New Roman" w:hAnsi="Times New Roman" w:cs="Times New Roman"/>
          <w:sz w:val="28"/>
          <w:szCs w:val="28"/>
        </w:rPr>
        <w:t>nenodeva</w:t>
      </w:r>
      <w:r w:rsidRPr="00F6389C">
        <w:rPr>
          <w:rFonts w:ascii="Times New Roman" w:hAnsi="Times New Roman" w:cs="Times New Roman"/>
          <w:sz w:val="28"/>
          <w:szCs w:val="28"/>
        </w:rPr>
        <w:t xml:space="preserve"> </w:t>
      </w:r>
      <w:r w:rsidRPr="00F6389C" w:rsidR="00DD3422">
        <w:rPr>
          <w:rFonts w:ascii="Times New Roman" w:hAnsi="Times New Roman" w:cs="Times New Roman"/>
          <w:sz w:val="28"/>
          <w:szCs w:val="28"/>
        </w:rPr>
        <w:t xml:space="preserve">tehnisko karti vai </w:t>
      </w:r>
      <w:r w:rsidRPr="00F6389C">
        <w:rPr>
          <w:rFonts w:ascii="Times New Roman" w:hAnsi="Times New Roman" w:cs="Times New Roman"/>
          <w:sz w:val="28"/>
          <w:szCs w:val="28"/>
        </w:rPr>
        <w:t>vies</w:t>
      </w:r>
      <w:r w:rsidRPr="00F6389C" w:rsidR="00DD3422">
        <w:rPr>
          <w:rFonts w:ascii="Times New Roman" w:hAnsi="Times New Roman" w:cs="Times New Roman"/>
          <w:sz w:val="28"/>
          <w:szCs w:val="28"/>
        </w:rPr>
        <w:t>a</w:t>
      </w:r>
      <w:r w:rsidRPr="00F6389C">
        <w:rPr>
          <w:rFonts w:ascii="Times New Roman" w:hAnsi="Times New Roman" w:cs="Times New Roman"/>
          <w:sz w:val="28"/>
          <w:szCs w:val="28"/>
        </w:rPr>
        <w:t xml:space="preserve"> karti</w:t>
      </w:r>
      <w:r w:rsidRPr="00F6389C" w:rsidR="00DD3422">
        <w:rPr>
          <w:rFonts w:ascii="Times New Roman" w:hAnsi="Times New Roman" w:cs="Times New Roman"/>
          <w:sz w:val="28"/>
          <w:szCs w:val="28"/>
        </w:rPr>
        <w:t>,</w:t>
      </w:r>
      <w:r w:rsidRPr="00F6389C">
        <w:rPr>
          <w:rFonts w:ascii="Times New Roman" w:hAnsi="Times New Roman" w:cs="Times New Roman"/>
          <w:sz w:val="28"/>
          <w:szCs w:val="28"/>
        </w:rPr>
        <w:t xml:space="preserve"> </w:t>
      </w:r>
      <w:r w:rsidRPr="00F6389C">
        <w:rPr>
          <w:rFonts w:ascii="Times New Roman" w:hAnsi="Times New Roman" w:cs="Times New Roman"/>
          <w:sz w:val="28"/>
          <w:szCs w:val="28"/>
        </w:rPr>
        <w:t>apstākļu noskaidrošanai;</w:t>
      </w:r>
    </w:p>
    <w:p w:rsidR="00D1595F" w:rsidP="00837939" w14:paraId="40AF3590" w14:textId="4BCB0B9B">
      <w:pPr>
        <w:pStyle w:val="ListParagraph"/>
        <w:numPr>
          <w:ilvl w:val="1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6389C">
        <w:rPr>
          <w:rFonts w:ascii="Times New Roman" w:hAnsi="Times New Roman" w:cs="Times New Roman"/>
          <w:sz w:val="28"/>
          <w:szCs w:val="28"/>
        </w:rPr>
        <w:t xml:space="preserve">veic pasākumus jaunas </w:t>
      </w:r>
      <w:r w:rsidRPr="00F6389C" w:rsidR="00DD3422">
        <w:rPr>
          <w:rFonts w:ascii="Times New Roman" w:hAnsi="Times New Roman" w:cs="Times New Roman"/>
          <w:sz w:val="28"/>
          <w:szCs w:val="28"/>
        </w:rPr>
        <w:t xml:space="preserve">tehniskās kartes vai </w:t>
      </w:r>
      <w:r w:rsidRPr="00F6389C">
        <w:rPr>
          <w:rFonts w:ascii="Times New Roman" w:hAnsi="Times New Roman" w:cs="Times New Roman"/>
          <w:sz w:val="28"/>
          <w:szCs w:val="28"/>
        </w:rPr>
        <w:t>viesa kartes sagatavošanai un nodošanai dežurantam.</w:t>
      </w:r>
    </w:p>
    <w:p w:rsidR="004A2AC4" w:rsidRPr="00E1629B" w:rsidP="006450B4" w14:paraId="3DBD1A0F" w14:textId="77777777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D1595F" w:rsidRPr="003364DD" w:rsidP="00573D9E" w14:paraId="6F6B232B" w14:textId="657C6559">
      <w:pPr>
        <w:pStyle w:val="ListParagraph"/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3364DD">
        <w:rPr>
          <w:rFonts w:ascii="Times New Roman" w:hAnsi="Times New Roman" w:cs="Times New Roman"/>
          <w:b/>
          <w:color w:val="000000"/>
          <w:sz w:val="28"/>
        </w:rPr>
        <w:t>Noslēguma jautājums</w:t>
      </w:r>
    </w:p>
    <w:p w:rsidR="005679F3" w:rsidRPr="003364DD" w:rsidP="005679F3" w14:paraId="7048E344" w14:textId="77777777">
      <w:pPr>
        <w:pStyle w:val="ListParagraph"/>
        <w:widowControl w:val="0"/>
        <w:tabs>
          <w:tab w:val="left" w:pos="284"/>
        </w:tabs>
        <w:spacing w:after="0" w:line="240" w:lineRule="auto"/>
        <w:ind w:left="1004"/>
        <w:rPr>
          <w:rFonts w:ascii="Times New Roman" w:hAnsi="Times New Roman" w:cs="Times New Roman"/>
          <w:b/>
          <w:color w:val="000000"/>
          <w:sz w:val="28"/>
        </w:rPr>
      </w:pPr>
    </w:p>
    <w:p w:rsidR="00DC7059" w:rsidRPr="003364DD" w:rsidP="00837939" w14:paraId="1CE174A7" w14:textId="59453561">
      <w:pPr>
        <w:pStyle w:val="ListParagraph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364DD">
        <w:rPr>
          <w:rFonts w:ascii="Times New Roman" w:hAnsi="Times New Roman" w:cs="Times New Roman"/>
          <w:sz w:val="28"/>
          <w:szCs w:val="28"/>
        </w:rPr>
        <w:t>Atzīt par spēku zaudējušiem Valsts policijas koledžas 2015.</w:t>
      </w:r>
      <w:r w:rsidR="00AF2F4E">
        <w:rPr>
          <w:rFonts w:ascii="Times New Roman" w:hAnsi="Times New Roman" w:cs="Times New Roman"/>
          <w:sz w:val="28"/>
          <w:szCs w:val="28"/>
        </w:rPr>
        <w:t> </w:t>
      </w:r>
      <w:r w:rsidRPr="003364DD">
        <w:rPr>
          <w:rFonts w:ascii="Times New Roman" w:hAnsi="Times New Roman" w:cs="Times New Roman"/>
          <w:sz w:val="28"/>
          <w:szCs w:val="28"/>
        </w:rPr>
        <w:t>gada 23.</w:t>
      </w:r>
      <w:r w:rsidR="00AF2F4E">
        <w:rPr>
          <w:rFonts w:ascii="Times New Roman" w:hAnsi="Times New Roman" w:cs="Times New Roman"/>
          <w:sz w:val="28"/>
          <w:szCs w:val="28"/>
        </w:rPr>
        <w:t> </w:t>
      </w:r>
      <w:r w:rsidRPr="003364DD">
        <w:rPr>
          <w:rFonts w:ascii="Times New Roman" w:hAnsi="Times New Roman" w:cs="Times New Roman"/>
          <w:sz w:val="28"/>
          <w:szCs w:val="28"/>
        </w:rPr>
        <w:t>janvāra iekšējos noteikumus Nr.</w:t>
      </w:r>
      <w:r w:rsidR="00AF2F4E">
        <w:rPr>
          <w:rFonts w:ascii="Times New Roman" w:hAnsi="Times New Roman" w:cs="Times New Roman"/>
          <w:sz w:val="28"/>
          <w:szCs w:val="28"/>
        </w:rPr>
        <w:t> </w:t>
      </w:r>
      <w:r w:rsidRPr="003364DD">
        <w:rPr>
          <w:rFonts w:ascii="Times New Roman" w:hAnsi="Times New Roman" w:cs="Times New Roman"/>
          <w:sz w:val="28"/>
          <w:szCs w:val="28"/>
        </w:rPr>
        <w:t xml:space="preserve">1 </w:t>
      </w:r>
      <w:r w:rsidR="00AF2F4E">
        <w:rPr>
          <w:rFonts w:ascii="Times New Roman" w:hAnsi="Times New Roman" w:cs="Times New Roman"/>
          <w:sz w:val="28"/>
          <w:szCs w:val="28"/>
        </w:rPr>
        <w:t>“</w:t>
      </w:r>
      <w:r w:rsidRPr="003364DD">
        <w:rPr>
          <w:rFonts w:ascii="Times New Roman" w:hAnsi="Times New Roman" w:cs="Times New Roman"/>
          <w:sz w:val="28"/>
          <w:szCs w:val="28"/>
        </w:rPr>
        <w:t>Noteikumi par caurlaižu režīmu Valsts policijas koledžas ēkā Rīgā, Ezermalas ielā 8a”.</w:t>
      </w:r>
    </w:p>
    <w:p w:rsidR="00361570" w:rsidRPr="00E1629B" w:rsidP="00245D03" w14:paraId="79A82048" w14:textId="77777777">
      <w:pPr>
        <w:jc w:val="both"/>
        <w:rPr>
          <w:sz w:val="16"/>
          <w:szCs w:val="16"/>
        </w:rPr>
      </w:pPr>
    </w:p>
    <w:p w:rsidR="00D1595F" w:rsidP="00245D03" w14:paraId="4D53D378" w14:textId="301A5412">
      <w:pPr>
        <w:jc w:val="both"/>
        <w:rPr>
          <w:sz w:val="28"/>
          <w:szCs w:val="28"/>
        </w:rPr>
      </w:pPr>
      <w:r w:rsidRPr="00E1629B">
        <w:rPr>
          <w:sz w:val="28"/>
          <w:szCs w:val="28"/>
        </w:rPr>
        <w:t>Saskaņots</w:t>
      </w:r>
      <w:r w:rsidRPr="00E1629B" w:rsidR="005679F3">
        <w:rPr>
          <w:sz w:val="28"/>
          <w:szCs w:val="28"/>
        </w:rPr>
        <w:t xml:space="preserve"> ar Valsts policiju 2024.</w:t>
      </w:r>
      <w:r w:rsidR="005A1731">
        <w:rPr>
          <w:sz w:val="28"/>
          <w:szCs w:val="28"/>
        </w:rPr>
        <w:t> </w:t>
      </w:r>
      <w:r w:rsidRPr="00E1629B" w:rsidR="005679F3">
        <w:rPr>
          <w:sz w:val="28"/>
          <w:szCs w:val="28"/>
        </w:rPr>
        <w:t xml:space="preserve">gada </w:t>
      </w:r>
      <w:r w:rsidR="005A1731">
        <w:rPr>
          <w:sz w:val="28"/>
          <w:szCs w:val="28"/>
        </w:rPr>
        <w:t>29.</w:t>
      </w:r>
      <w:r w:rsidR="007245B6">
        <w:rPr>
          <w:sz w:val="28"/>
          <w:szCs w:val="28"/>
        </w:rPr>
        <w:t> </w:t>
      </w:r>
      <w:r w:rsidR="005A1731">
        <w:rPr>
          <w:sz w:val="28"/>
          <w:szCs w:val="28"/>
        </w:rPr>
        <w:t>maij</w:t>
      </w:r>
      <w:r w:rsidR="007245B6">
        <w:rPr>
          <w:sz w:val="28"/>
          <w:szCs w:val="28"/>
        </w:rPr>
        <w:t>ā</w:t>
      </w:r>
      <w:r w:rsidRPr="00A02592" w:rsidR="005679F3">
        <w:rPr>
          <w:sz w:val="28"/>
          <w:szCs w:val="28"/>
        </w:rPr>
        <w:t xml:space="preserve"> (atzinums Nr.</w:t>
      </w:r>
      <w:r w:rsidR="005A1731">
        <w:rPr>
          <w:sz w:val="28"/>
          <w:szCs w:val="28"/>
        </w:rPr>
        <w:t> 20/</w:t>
      </w:r>
      <w:r w:rsidR="005A1731">
        <w:rPr>
          <w:sz w:val="28"/>
          <w:szCs w:val="28"/>
        </w:rPr>
        <w:t>CAnos</w:t>
      </w:r>
      <w:r w:rsidR="005A1731">
        <w:rPr>
          <w:sz w:val="28"/>
          <w:szCs w:val="28"/>
        </w:rPr>
        <w:t>/35993</w:t>
      </w:r>
      <w:r w:rsidRPr="00A02592" w:rsidR="005679F3">
        <w:rPr>
          <w:sz w:val="28"/>
          <w:szCs w:val="28"/>
        </w:rPr>
        <w:t>).</w:t>
      </w:r>
    </w:p>
    <w:p w:rsidR="00361570" w:rsidRPr="00E1629B" w:rsidP="001D2527" w14:paraId="2BF41A62" w14:textId="77777777">
      <w:pPr>
        <w:tabs>
          <w:tab w:val="left" w:pos="1615"/>
        </w:tabs>
        <w:rPr>
          <w:sz w:val="28"/>
          <w:szCs w:val="28"/>
        </w:rPr>
      </w:pPr>
    </w:p>
    <w:p w:rsidR="001D2527" w:rsidRPr="003364DD" w:rsidP="001D2527" w14:paraId="6580E901" w14:textId="4ECAC686">
      <w:pPr>
        <w:tabs>
          <w:tab w:val="left" w:pos="1615"/>
        </w:tabs>
        <w:rPr>
          <w:sz w:val="28"/>
          <w:szCs w:val="28"/>
        </w:rPr>
      </w:pPr>
      <w:r w:rsidRPr="003364DD">
        <w:rPr>
          <w:sz w:val="28"/>
          <w:szCs w:val="28"/>
        </w:rPr>
        <w:t xml:space="preserve">Direktors                                                                                         </w:t>
      </w:r>
      <w:r w:rsidRPr="003364DD" w:rsidR="00E37561">
        <w:rPr>
          <w:sz w:val="28"/>
          <w:szCs w:val="28"/>
        </w:rPr>
        <w:t xml:space="preserve"> </w:t>
      </w:r>
      <w:r w:rsidRPr="003364DD">
        <w:rPr>
          <w:sz w:val="28"/>
          <w:szCs w:val="28"/>
        </w:rPr>
        <w:t xml:space="preserve">    </w:t>
      </w:r>
      <w:r w:rsidRPr="003364DD">
        <w:rPr>
          <w:sz w:val="28"/>
        </w:rPr>
        <w:t>D.Homenko</w:t>
      </w:r>
    </w:p>
    <w:p w:rsidR="00D1256C" w:rsidRPr="001003DA" w:rsidP="001D2527" w14:paraId="0CE80D2B" w14:textId="634F7F89">
      <w:pPr>
        <w:tabs>
          <w:tab w:val="left" w:pos="1615"/>
        </w:tabs>
        <w:rPr>
          <w:sz w:val="28"/>
          <w:szCs w:val="28"/>
          <w:highlight w:val="lightGray"/>
        </w:rPr>
      </w:pPr>
    </w:p>
    <w:p w:rsidR="001D2527" w:rsidP="001D2527" w14:paraId="67FD75CC" w14:textId="039442B5">
      <w:pPr>
        <w:tabs>
          <w:tab w:val="left" w:pos="1615"/>
        </w:tabs>
        <w:jc w:val="center"/>
        <w:rPr>
          <w:sz w:val="28"/>
          <w:szCs w:val="28"/>
        </w:rPr>
      </w:pPr>
      <w:r w:rsidRPr="005B63AE">
        <w:rPr>
          <w:sz w:val="28"/>
          <w:szCs w:val="28"/>
        </w:rPr>
        <w:t>ŠIS DOKUMENTS IR PARAKSTĪTS AR DROŠU ELEKTRONISKO PARAKSTU UN SATUR LAIKA ZĪMOGU</w:t>
      </w:r>
    </w:p>
    <w:p w:rsidR="00457F78" w:rsidRPr="005B63AE" w:rsidP="002E427F" w14:paraId="5AFC9588" w14:textId="77777777">
      <w:pPr>
        <w:tabs>
          <w:tab w:val="left" w:pos="1615"/>
        </w:tabs>
        <w:rPr>
          <w:sz w:val="28"/>
          <w:szCs w:val="28"/>
        </w:rPr>
      </w:pPr>
    </w:p>
    <w:p w:rsidR="00D80EC9" w:rsidP="00D80EC9" w14:paraId="0DBD646C" w14:textId="49C4CFE1">
      <w:pPr>
        <w:tabs>
          <w:tab w:val="left" w:pos="1615"/>
        </w:tabs>
        <w:jc w:val="both"/>
      </w:pPr>
      <w:r>
        <w:t>K.</w:t>
      </w:r>
      <w:r w:rsidR="00B77A9D">
        <w:t> </w:t>
      </w:r>
      <w:r>
        <w:t>Tempelmane</w:t>
      </w:r>
      <w:r w:rsidRPr="005B63AE">
        <w:t xml:space="preserve">, </w:t>
      </w:r>
      <w:r w:rsidRPr="00D80EC9">
        <w:t>67209761</w:t>
      </w:r>
    </w:p>
    <w:p w:rsidR="006E5A21" w:rsidRPr="002E427F" w:rsidP="00D80EC9" w14:paraId="247FB04F" w14:textId="4066F63A">
      <w:pPr>
        <w:tabs>
          <w:tab w:val="left" w:pos="1615"/>
        </w:tabs>
        <w:jc w:val="both"/>
        <w:rPr>
          <w:color w:val="0000FF"/>
          <w:u w:val="single"/>
        </w:rPr>
      </w:pPr>
      <w:hyperlink r:id="rId9" w:history="1">
        <w:r w:rsidRPr="004A539F" w:rsidR="00D80EC9">
          <w:rPr>
            <w:rStyle w:val="Hyperlink"/>
          </w:rPr>
          <w:t>kristine.tempelmane@koledza.vp.gov.lv</w:t>
        </w:r>
      </w:hyperlink>
    </w:p>
    <w:p w:rsidR="00E528F1" w:rsidRPr="005B63AE" w:rsidP="001D2527" w14:paraId="7C4030D4" w14:textId="1E67D810">
      <w:pPr>
        <w:tabs>
          <w:tab w:val="left" w:pos="1615"/>
        </w:tabs>
        <w:jc w:val="both"/>
      </w:pPr>
      <w:r w:rsidRPr="005B63AE">
        <w:t>D.</w:t>
      </w:r>
      <w:r w:rsidR="00B77A9D">
        <w:t> </w:t>
      </w:r>
      <w:r w:rsidRPr="005B63AE">
        <w:t xml:space="preserve">Lūkina, </w:t>
      </w:r>
      <w:r w:rsidR="005E42AA">
        <w:t>67209760</w:t>
      </w:r>
    </w:p>
    <w:p w:rsidR="00E528F1" w:rsidRPr="005B63AE" w:rsidP="001D2527" w14:paraId="2381B67D" w14:textId="71BFA3E7">
      <w:pPr>
        <w:tabs>
          <w:tab w:val="left" w:pos="1615"/>
        </w:tabs>
        <w:jc w:val="both"/>
      </w:pPr>
      <w:hyperlink r:id="rId10" w:history="1">
        <w:r w:rsidRPr="005B63AE">
          <w:rPr>
            <w:rStyle w:val="Hyperlink"/>
          </w:rPr>
          <w:t>diana.lukina@koledza.vp.gov.lv</w:t>
        </w:r>
      </w:hyperlink>
    </w:p>
    <w:p w:rsidR="00E27F26" w:rsidRPr="00E1629B" w:rsidP="001D2527" w14:paraId="54BBAEC3" w14:textId="77777777">
      <w:pPr>
        <w:tabs>
          <w:tab w:val="left" w:pos="1615"/>
        </w:tabs>
        <w:jc w:val="both"/>
      </w:pPr>
    </w:p>
    <w:p w:rsidR="006649F1" w:rsidP="001D2527" w14:paraId="430B684E" w14:textId="31927529">
      <w:pPr>
        <w:tabs>
          <w:tab w:val="left" w:pos="1615"/>
        </w:tabs>
        <w:rPr>
          <w:sz w:val="28"/>
          <w:szCs w:val="28"/>
        </w:rPr>
      </w:pPr>
      <w:r w:rsidRPr="00E27F26">
        <w:rPr>
          <w:noProof/>
          <w:sz w:val="28"/>
          <w:szCs w:val="28"/>
          <w:lang w:eastAsia="lv-LV"/>
        </w:rPr>
        <w:drawing>
          <wp:inline distT="0" distB="0" distL="0" distR="0">
            <wp:extent cx="2467319" cy="3877216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387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EBE" w:rsidP="001D2527" w14:paraId="60538E57" w14:textId="77777777">
      <w:pPr>
        <w:tabs>
          <w:tab w:val="left" w:pos="1615"/>
        </w:tabs>
        <w:rPr>
          <w:sz w:val="28"/>
          <w:szCs w:val="28"/>
        </w:rPr>
        <w:sectPr w:rsidSect="0068372C">
          <w:headerReference w:type="even" r:id="rId12"/>
          <w:headerReference w:type="defaul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86D45" w:rsidRPr="00406535" w:rsidP="00F86D45" w14:paraId="380B9553" w14:textId="43A119F4">
      <w:pPr>
        <w:pageBreakBefore/>
        <w:ind w:right="-516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Pr="00406535" w:rsidR="00894A57">
        <w:rPr>
          <w:sz w:val="28"/>
          <w:szCs w:val="28"/>
        </w:rPr>
        <w:t>.</w:t>
      </w:r>
      <w:r w:rsidR="00AF2F4E">
        <w:rPr>
          <w:sz w:val="28"/>
          <w:szCs w:val="28"/>
        </w:rPr>
        <w:t> </w:t>
      </w:r>
      <w:r w:rsidRPr="00406535" w:rsidR="00894A57">
        <w:rPr>
          <w:sz w:val="28"/>
          <w:szCs w:val="28"/>
        </w:rPr>
        <w:t>p</w:t>
      </w:r>
      <w:r w:rsidRPr="00406535">
        <w:rPr>
          <w:sz w:val="28"/>
          <w:szCs w:val="28"/>
        </w:rPr>
        <w:t>ielikums</w:t>
      </w:r>
    </w:p>
    <w:p w:rsidR="00F86D45" w:rsidRPr="00406535" w:rsidP="00F86D45" w14:paraId="2F6C666C" w14:textId="77777777">
      <w:pPr>
        <w:ind w:right="-514"/>
        <w:jc w:val="right"/>
        <w:rPr>
          <w:sz w:val="28"/>
          <w:szCs w:val="28"/>
        </w:rPr>
      </w:pPr>
      <w:r w:rsidRPr="00406535">
        <w:rPr>
          <w:sz w:val="28"/>
          <w:szCs w:val="28"/>
        </w:rPr>
        <w:t>Valsts policijas koledžas</w:t>
      </w:r>
    </w:p>
    <w:p w:rsidR="00F86D45" w:rsidRPr="00406535" w:rsidP="00F86D45" w14:paraId="6CA20BD5" w14:textId="7AD4F85B">
      <w:pPr>
        <w:ind w:right="-514"/>
        <w:jc w:val="right"/>
        <w:rPr>
          <w:sz w:val="28"/>
          <w:szCs w:val="28"/>
        </w:rPr>
      </w:pPr>
      <w:r w:rsidRPr="00406535">
        <w:rPr>
          <w:sz w:val="28"/>
          <w:szCs w:val="28"/>
        </w:rPr>
        <w:t>2024.</w:t>
      </w:r>
      <w:r w:rsidR="00AF2F4E">
        <w:rPr>
          <w:sz w:val="28"/>
          <w:szCs w:val="28"/>
        </w:rPr>
        <w:t> </w:t>
      </w:r>
      <w:r w:rsidRPr="00406535">
        <w:rPr>
          <w:sz w:val="28"/>
          <w:szCs w:val="28"/>
        </w:rPr>
        <w:t>gada _______</w:t>
      </w:r>
    </w:p>
    <w:p w:rsidR="00F86D45" w:rsidRPr="00E1629B" w:rsidP="00F86D45" w14:paraId="1FACD8FA" w14:textId="5E43D51B">
      <w:pPr>
        <w:ind w:right="-514"/>
        <w:jc w:val="right"/>
        <w:rPr>
          <w:sz w:val="28"/>
          <w:szCs w:val="28"/>
        </w:rPr>
      </w:pPr>
      <w:r w:rsidRPr="00406535">
        <w:rPr>
          <w:sz w:val="28"/>
          <w:szCs w:val="28"/>
        </w:rPr>
        <w:t>iekšējiem noteikumiem Nr.</w:t>
      </w:r>
      <w:r w:rsidR="00647A4E">
        <w:rPr>
          <w:sz w:val="28"/>
          <w:szCs w:val="28"/>
        </w:rPr>
        <w:t> </w:t>
      </w:r>
      <w:r w:rsidRPr="00406535">
        <w:rPr>
          <w:sz w:val="28"/>
          <w:szCs w:val="28"/>
        </w:rPr>
        <w:t>____</w:t>
      </w:r>
    </w:p>
    <w:p w:rsidR="00F86D45" w:rsidRPr="00E1629B" w:rsidP="00F86D45" w14:paraId="450CA631" w14:textId="77777777">
      <w:pPr>
        <w:ind w:right="-514"/>
        <w:jc w:val="right"/>
        <w:rPr>
          <w:sz w:val="28"/>
          <w:szCs w:val="28"/>
        </w:rPr>
      </w:pPr>
    </w:p>
    <w:p w:rsidR="00F86D45" w:rsidRPr="00E1629B" w:rsidP="00F86D45" w14:paraId="1150888F" w14:textId="77777777">
      <w:pPr>
        <w:ind w:right="-514"/>
        <w:jc w:val="right"/>
        <w:rPr>
          <w:sz w:val="28"/>
          <w:szCs w:val="28"/>
        </w:rPr>
      </w:pPr>
    </w:p>
    <w:p w:rsidR="00F86D45" w:rsidRPr="00E1629B" w:rsidP="00F86D45" w14:paraId="0E5C11A2" w14:textId="386FDF02">
      <w:pPr>
        <w:ind w:right="-514"/>
        <w:jc w:val="center"/>
        <w:rPr>
          <w:sz w:val="28"/>
          <w:szCs w:val="28"/>
        </w:rPr>
      </w:pPr>
      <w:r w:rsidRPr="00406535">
        <w:rPr>
          <w:sz w:val="28"/>
          <w:szCs w:val="28"/>
        </w:rPr>
        <w:t>Tehniskās kartes un v</w:t>
      </w:r>
      <w:r w:rsidRPr="00406535">
        <w:rPr>
          <w:sz w:val="28"/>
          <w:szCs w:val="28"/>
        </w:rPr>
        <w:t>iesa kartes izsniegšanas žurnāls</w:t>
      </w:r>
    </w:p>
    <w:p w:rsidR="00F86D45" w:rsidRPr="00E1629B" w:rsidP="00F86D45" w14:paraId="61AB9C7F" w14:textId="77777777">
      <w:pPr>
        <w:ind w:right="-514"/>
        <w:jc w:val="both"/>
        <w:rPr>
          <w:sz w:val="28"/>
          <w:szCs w:val="28"/>
        </w:rPr>
      </w:pPr>
    </w:p>
    <w:tbl>
      <w:tblPr>
        <w:tblW w:w="16160" w:type="dxa"/>
        <w:tblInd w:w="-856" w:type="dxa"/>
        <w:tblLayout w:type="fixed"/>
        <w:tblLook w:val="04A0"/>
      </w:tblPr>
      <w:tblGrid>
        <w:gridCol w:w="515"/>
        <w:gridCol w:w="1329"/>
        <w:gridCol w:w="1701"/>
        <w:gridCol w:w="1559"/>
        <w:gridCol w:w="1559"/>
        <w:gridCol w:w="1418"/>
        <w:gridCol w:w="1559"/>
        <w:gridCol w:w="1559"/>
        <w:gridCol w:w="1843"/>
        <w:gridCol w:w="1559"/>
        <w:gridCol w:w="1559"/>
      </w:tblGrid>
      <w:tr w14:paraId="391D05B8" w14:textId="39F39C02" w:rsidTr="0040477B">
        <w:tblPrEx>
          <w:tblW w:w="16160" w:type="dxa"/>
          <w:tblInd w:w="-856" w:type="dxa"/>
          <w:tblLayout w:type="fixed"/>
          <w:tblLook w:val="04A0"/>
        </w:tblPrEx>
        <w:trPr>
          <w:trHeight w:val="12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3002BB" w:rsidP="00C4066C" w14:paraId="0F9FA9DA" w14:textId="77777777">
            <w:pPr>
              <w:jc w:val="center"/>
              <w:rPr>
                <w:color w:val="000000"/>
                <w:sz w:val="16"/>
                <w:szCs w:val="16"/>
              </w:rPr>
            </w:pPr>
            <w:r w:rsidRPr="003002BB">
              <w:rPr>
                <w:color w:val="000000"/>
                <w:sz w:val="16"/>
                <w:szCs w:val="16"/>
              </w:rPr>
              <w:t>Nr. p.k.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3002BB" w:rsidP="002D4D28" w14:paraId="7B43D161" w14:textId="696BB0A3">
            <w:pPr>
              <w:jc w:val="center"/>
              <w:rPr>
                <w:sz w:val="16"/>
                <w:szCs w:val="16"/>
              </w:rPr>
            </w:pPr>
            <w:r w:rsidRPr="003002BB">
              <w:rPr>
                <w:sz w:val="16"/>
                <w:szCs w:val="16"/>
              </w:rPr>
              <w:t>Tehniskās kartes vai viesa kartes  izsniegšanas datums un laiks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FE" w:rsidRPr="00406535" w14:paraId="3FB40C0E" w14:textId="77777777">
            <w:pPr>
              <w:jc w:val="center"/>
              <w:rPr>
                <w:sz w:val="16"/>
                <w:szCs w:val="16"/>
              </w:rPr>
            </w:pPr>
          </w:p>
          <w:p w:rsidR="00CA6AFE" w:rsidRPr="00406535" w14:paraId="2A3C8692" w14:textId="5BDCEE49">
            <w:pPr>
              <w:jc w:val="center"/>
              <w:rPr>
                <w:sz w:val="16"/>
                <w:szCs w:val="16"/>
              </w:rPr>
            </w:pPr>
            <w:r w:rsidRPr="00406535">
              <w:rPr>
                <w:sz w:val="16"/>
                <w:szCs w:val="16"/>
              </w:rPr>
              <w:t>T</w:t>
            </w:r>
            <w:r w:rsidRPr="00406535">
              <w:rPr>
                <w:sz w:val="16"/>
                <w:szCs w:val="16"/>
              </w:rPr>
              <w:t xml:space="preserve">ehniskās </w:t>
            </w:r>
            <w:r w:rsidRPr="00406535" w:rsidR="00430966">
              <w:rPr>
                <w:sz w:val="16"/>
                <w:szCs w:val="16"/>
              </w:rPr>
              <w:t xml:space="preserve">kartes </w:t>
            </w:r>
            <w:r w:rsidRPr="00406535">
              <w:rPr>
                <w:sz w:val="16"/>
                <w:szCs w:val="16"/>
              </w:rPr>
              <w:t>vai viesa kartes numurs</w:t>
            </w:r>
          </w:p>
          <w:p w:rsidR="00CA6AFE" w:rsidRPr="00406535" w14:paraId="06EF24BB" w14:textId="77777777">
            <w:pPr>
              <w:jc w:val="center"/>
              <w:rPr>
                <w:sz w:val="16"/>
                <w:szCs w:val="16"/>
              </w:rPr>
            </w:pPr>
          </w:p>
          <w:p w:rsidR="00E44F56" w:rsidRPr="00406535" w14:paraId="73C4777D" w14:textId="4E8390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Pr="00406535" w14:paraId="33D5CBF3" w14:textId="481BC447">
            <w:pPr>
              <w:jc w:val="center"/>
              <w:rPr>
                <w:sz w:val="16"/>
                <w:szCs w:val="16"/>
              </w:rPr>
            </w:pPr>
            <w:r w:rsidRPr="00406535">
              <w:rPr>
                <w:sz w:val="16"/>
                <w:szCs w:val="16"/>
              </w:rPr>
              <w:t xml:space="preserve">Viesa </w:t>
            </w:r>
            <w:r w:rsidRPr="00406535" w:rsidR="00CA6AFE">
              <w:rPr>
                <w:sz w:val="16"/>
                <w:szCs w:val="16"/>
              </w:rPr>
              <w:t>vārds, uzvārds vai atsevišķos gadījumos, apliecības numurs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AFE" w:rsidRPr="00406535" w14:paraId="66943A22" w14:textId="6C45A2DE">
            <w:pPr>
              <w:jc w:val="center"/>
              <w:rPr>
                <w:sz w:val="16"/>
                <w:szCs w:val="16"/>
              </w:rPr>
            </w:pPr>
            <w:r w:rsidRPr="00406535">
              <w:rPr>
                <w:sz w:val="16"/>
                <w:szCs w:val="16"/>
              </w:rPr>
              <w:t>Vie</w:t>
            </w:r>
            <w:r w:rsidRPr="00406535" w:rsidR="0031252F">
              <w:rPr>
                <w:sz w:val="16"/>
                <w:szCs w:val="16"/>
              </w:rPr>
              <w:t>s</w:t>
            </w:r>
            <w:r w:rsidRPr="00406535">
              <w:rPr>
                <w:sz w:val="16"/>
                <w:szCs w:val="16"/>
              </w:rPr>
              <w:t xml:space="preserve">a </w:t>
            </w:r>
            <w:r w:rsidRPr="00406535" w:rsidR="008C6706">
              <w:rPr>
                <w:sz w:val="16"/>
                <w:szCs w:val="16"/>
              </w:rPr>
              <w:t>u</w:t>
            </w:r>
            <w:r w:rsidRPr="00406535">
              <w:rPr>
                <w:sz w:val="16"/>
                <w:szCs w:val="16"/>
              </w:rPr>
              <w:t>zrādītā dokumenta</w:t>
            </w:r>
          </w:p>
          <w:p w:rsidR="00416DDA" w:rsidRPr="00406535" w14:paraId="5328DCFC" w14:textId="668B55A1">
            <w:pPr>
              <w:jc w:val="center"/>
              <w:rPr>
                <w:sz w:val="16"/>
                <w:szCs w:val="16"/>
              </w:rPr>
            </w:pPr>
            <w:r w:rsidRPr="00406535">
              <w:rPr>
                <w:sz w:val="16"/>
                <w:szCs w:val="16"/>
              </w:rPr>
              <w:t>(ID, pase, apliecība) nosaukums un numurs</w:t>
            </w:r>
            <w:r w:rsidRPr="004065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8C2" w:rsidRPr="00406535" w14:paraId="61B2A302" w14:textId="46861F00">
            <w:pPr>
              <w:jc w:val="center"/>
              <w:rPr>
                <w:sz w:val="16"/>
                <w:szCs w:val="16"/>
              </w:rPr>
            </w:pPr>
            <w:r w:rsidRPr="00406535">
              <w:rPr>
                <w:sz w:val="16"/>
                <w:szCs w:val="16"/>
              </w:rPr>
              <w:t xml:space="preserve">Viesa </w:t>
            </w:r>
            <w:r w:rsidRPr="00406535" w:rsidR="00CA6AFE">
              <w:rPr>
                <w:sz w:val="16"/>
                <w:szCs w:val="16"/>
              </w:rPr>
              <w:t>pārstāvētā iestāde</w:t>
            </w:r>
            <w:r w:rsidRPr="00406535" w:rsidR="00CA6A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406535" w:rsidP="00002276" w14:paraId="1D248069" w14:textId="3CC018F8">
            <w:pPr>
              <w:jc w:val="center"/>
              <w:rPr>
                <w:sz w:val="16"/>
                <w:szCs w:val="16"/>
              </w:rPr>
            </w:pPr>
            <w:r w:rsidRPr="00406535">
              <w:rPr>
                <w:sz w:val="16"/>
                <w:szCs w:val="16"/>
              </w:rPr>
              <w:t xml:space="preserve">Viesa </w:t>
            </w:r>
            <w:r w:rsidRPr="00406535" w:rsidR="00702C78">
              <w:rPr>
                <w:sz w:val="16"/>
                <w:szCs w:val="16"/>
              </w:rPr>
              <w:t>paraksts par tehniskās</w:t>
            </w:r>
            <w:r w:rsidRPr="00406535" w:rsidR="00430966">
              <w:rPr>
                <w:sz w:val="16"/>
                <w:szCs w:val="16"/>
              </w:rPr>
              <w:t xml:space="preserve"> kartes</w:t>
            </w:r>
            <w:r w:rsidRPr="00406535" w:rsidR="00702C78">
              <w:rPr>
                <w:sz w:val="16"/>
                <w:szCs w:val="16"/>
              </w:rPr>
              <w:t xml:space="preserve"> vai viesa kartes saņemšanu</w:t>
            </w:r>
            <w:r w:rsidRPr="00406535" w:rsidR="00702C78">
              <w:rPr>
                <w:sz w:val="16"/>
                <w:szCs w:val="16"/>
              </w:rPr>
              <w:t xml:space="preserve"> </w:t>
            </w:r>
            <w:r w:rsidR="00002276">
              <w:rPr>
                <w:sz w:val="16"/>
                <w:szCs w:val="16"/>
              </w:rPr>
              <w:t xml:space="preserve">un </w:t>
            </w:r>
            <w:r w:rsidR="008D41AE">
              <w:rPr>
                <w:sz w:val="16"/>
                <w:szCs w:val="16"/>
              </w:rPr>
              <w:t xml:space="preserve">šo </w:t>
            </w:r>
            <w:r w:rsidR="00002276">
              <w:rPr>
                <w:sz w:val="16"/>
                <w:szCs w:val="16"/>
              </w:rPr>
              <w:t xml:space="preserve">iekšējo noteikumu </w:t>
            </w:r>
            <w:r w:rsidR="00830E0D">
              <w:rPr>
                <w:sz w:val="16"/>
                <w:szCs w:val="16"/>
              </w:rPr>
              <w:t>1</w:t>
            </w:r>
            <w:r w:rsidR="000B64E6">
              <w:rPr>
                <w:sz w:val="16"/>
                <w:szCs w:val="16"/>
              </w:rPr>
              <w:t>7</w:t>
            </w:r>
            <w:r w:rsidR="00002276">
              <w:rPr>
                <w:sz w:val="16"/>
                <w:szCs w:val="16"/>
              </w:rPr>
              <w:t>.</w:t>
            </w:r>
            <w:r w:rsidR="00647A4E">
              <w:rPr>
                <w:sz w:val="16"/>
                <w:szCs w:val="16"/>
              </w:rPr>
              <w:t> </w:t>
            </w:r>
            <w:r w:rsidR="00002276">
              <w:rPr>
                <w:sz w:val="16"/>
                <w:szCs w:val="16"/>
              </w:rPr>
              <w:t>punktā minētās informācijas saņemšanu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406535" w:rsidP="00830E0D" w14:paraId="1C5EF937" w14:textId="12FB0951">
            <w:pPr>
              <w:jc w:val="center"/>
              <w:rPr>
                <w:sz w:val="16"/>
                <w:szCs w:val="16"/>
              </w:rPr>
            </w:pPr>
            <w:r w:rsidRPr="00406535">
              <w:rPr>
                <w:sz w:val="16"/>
                <w:szCs w:val="16"/>
              </w:rPr>
              <w:t xml:space="preserve">Apmeklējuma mērķis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DDA" w:rsidRPr="00406535" w14:paraId="028B67E2" w14:textId="16998364">
            <w:pPr>
              <w:jc w:val="center"/>
              <w:rPr>
                <w:sz w:val="16"/>
                <w:szCs w:val="16"/>
              </w:rPr>
            </w:pPr>
            <w:r w:rsidRPr="00406535">
              <w:rPr>
                <w:sz w:val="16"/>
                <w:szCs w:val="16"/>
              </w:rPr>
              <w:t xml:space="preserve">Datums un laiks, kad </w:t>
            </w:r>
            <w:r w:rsidRPr="00406535" w:rsidR="00026CEA">
              <w:rPr>
                <w:sz w:val="16"/>
                <w:szCs w:val="16"/>
              </w:rPr>
              <w:t xml:space="preserve">tehniskā </w:t>
            </w:r>
            <w:r w:rsidRPr="00406535" w:rsidR="00430966">
              <w:rPr>
                <w:sz w:val="16"/>
                <w:szCs w:val="16"/>
              </w:rPr>
              <w:t xml:space="preserve">karte </w:t>
            </w:r>
            <w:r w:rsidRPr="00406535" w:rsidR="00026CEA">
              <w:rPr>
                <w:sz w:val="16"/>
                <w:szCs w:val="16"/>
              </w:rPr>
              <w:t>vai viesa</w:t>
            </w:r>
            <w:r w:rsidRPr="00406535">
              <w:rPr>
                <w:sz w:val="16"/>
                <w:szCs w:val="16"/>
              </w:rPr>
              <w:t xml:space="preserve"> karte </w:t>
            </w:r>
            <w:r w:rsidRPr="00406535" w:rsidR="008D646E">
              <w:rPr>
                <w:sz w:val="16"/>
                <w:szCs w:val="16"/>
              </w:rPr>
              <w:t xml:space="preserve">nodota </w:t>
            </w:r>
            <w:r w:rsidRPr="00406535">
              <w:rPr>
                <w:sz w:val="16"/>
                <w:szCs w:val="16"/>
              </w:rPr>
              <w:t>dežurantam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706" w:rsidRPr="00406535" w14:paraId="6CE7117E" w14:textId="77777777">
            <w:pPr>
              <w:jc w:val="center"/>
              <w:rPr>
                <w:sz w:val="16"/>
                <w:szCs w:val="16"/>
              </w:rPr>
            </w:pPr>
          </w:p>
          <w:p w:rsidR="00416DDA" w:rsidRPr="00406535" w14:paraId="10FCEF69" w14:textId="2D7AE3BE">
            <w:pPr>
              <w:jc w:val="center"/>
              <w:rPr>
                <w:sz w:val="16"/>
                <w:szCs w:val="16"/>
              </w:rPr>
            </w:pPr>
            <w:r w:rsidRPr="00406535">
              <w:rPr>
                <w:sz w:val="16"/>
                <w:szCs w:val="16"/>
              </w:rPr>
              <w:t xml:space="preserve">Dežuranta vārds, uzvārds un paraksts par </w:t>
            </w:r>
            <w:r w:rsidRPr="00406535" w:rsidR="008D646E">
              <w:rPr>
                <w:sz w:val="16"/>
                <w:szCs w:val="16"/>
              </w:rPr>
              <w:t>tehniskās</w:t>
            </w:r>
            <w:r w:rsidRPr="00406535" w:rsidR="00430966">
              <w:rPr>
                <w:sz w:val="16"/>
                <w:szCs w:val="16"/>
              </w:rPr>
              <w:t xml:space="preserve"> kartes</w:t>
            </w:r>
            <w:r w:rsidRPr="00406535" w:rsidR="008D646E">
              <w:rPr>
                <w:sz w:val="16"/>
                <w:szCs w:val="16"/>
              </w:rPr>
              <w:t xml:space="preserve"> vai </w:t>
            </w:r>
            <w:r w:rsidRPr="00406535">
              <w:rPr>
                <w:sz w:val="16"/>
                <w:szCs w:val="16"/>
              </w:rPr>
              <w:t>viesa kartes saņemšanu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DDA" w:rsidRPr="00406535" w14:paraId="131B19AC" w14:textId="77777777">
            <w:pPr>
              <w:jc w:val="center"/>
              <w:rPr>
                <w:sz w:val="16"/>
                <w:szCs w:val="16"/>
              </w:rPr>
            </w:pPr>
            <w:r w:rsidRPr="00406535">
              <w:rPr>
                <w:sz w:val="16"/>
                <w:szCs w:val="16"/>
              </w:rPr>
              <w:t>Piezīmes</w:t>
            </w:r>
          </w:p>
          <w:p w:rsidR="00416DDA" w:rsidRPr="00406535" w14:paraId="51B4BBC9" w14:textId="7BDFBD5A">
            <w:pPr>
              <w:jc w:val="center"/>
              <w:rPr>
                <w:sz w:val="16"/>
                <w:szCs w:val="16"/>
              </w:rPr>
            </w:pPr>
            <w:r w:rsidRPr="00406535">
              <w:rPr>
                <w:sz w:val="16"/>
                <w:szCs w:val="16"/>
              </w:rPr>
              <w:t>(</w:t>
            </w:r>
            <w:r w:rsidRPr="00406535" w:rsidR="00E32183">
              <w:rPr>
                <w:sz w:val="16"/>
                <w:szCs w:val="16"/>
              </w:rPr>
              <w:t>tehniskās</w:t>
            </w:r>
            <w:r w:rsidRPr="00406535" w:rsidR="00430966">
              <w:rPr>
                <w:sz w:val="16"/>
                <w:szCs w:val="16"/>
              </w:rPr>
              <w:t xml:space="preserve"> kartes</w:t>
            </w:r>
            <w:r w:rsidRPr="00406535" w:rsidR="00E32183">
              <w:rPr>
                <w:sz w:val="16"/>
                <w:szCs w:val="16"/>
              </w:rPr>
              <w:t xml:space="preserve"> vai viesa kartes </w:t>
            </w:r>
            <w:r w:rsidRPr="00406535">
              <w:rPr>
                <w:sz w:val="16"/>
                <w:szCs w:val="16"/>
              </w:rPr>
              <w:t>nozaudēšana</w:t>
            </w:r>
            <w:r w:rsidRPr="00406535">
              <w:rPr>
                <w:sz w:val="16"/>
                <w:szCs w:val="16"/>
              </w:rPr>
              <w:t xml:space="preserve">, </w:t>
            </w:r>
            <w:r w:rsidR="000B64E6">
              <w:rPr>
                <w:sz w:val="16"/>
                <w:szCs w:val="16"/>
              </w:rPr>
              <w:t xml:space="preserve">neatdošana, </w:t>
            </w:r>
            <w:r w:rsidRPr="00406535">
              <w:rPr>
                <w:sz w:val="16"/>
                <w:szCs w:val="16"/>
              </w:rPr>
              <w:t>bojāšana u.</w:t>
            </w:r>
            <w:r w:rsidRPr="00406535" w:rsidR="00A43013">
              <w:rPr>
                <w:sz w:val="16"/>
                <w:szCs w:val="16"/>
              </w:rPr>
              <w:t>c. informācija)</w:t>
            </w:r>
          </w:p>
        </w:tc>
      </w:tr>
      <w:tr w14:paraId="476073F9" w14:textId="77777777" w:rsidTr="0040477B">
        <w:tblPrEx>
          <w:tblW w:w="16160" w:type="dxa"/>
          <w:tblInd w:w="-856" w:type="dxa"/>
          <w:tblLayout w:type="fixed"/>
          <w:tblLook w:val="04A0"/>
        </w:tblPrEx>
        <w:trPr>
          <w:trHeight w:val="27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28" w:rsidRPr="0040477B" w:rsidP="00C4066C" w14:paraId="44D8951E" w14:textId="4D1E7F1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0477B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28" w:rsidRPr="0040477B" w:rsidP="00CA6AFE" w14:paraId="43DD7F5B" w14:textId="2A627F94">
            <w:pPr>
              <w:jc w:val="center"/>
              <w:rPr>
                <w:b/>
                <w:sz w:val="16"/>
                <w:szCs w:val="16"/>
              </w:rPr>
            </w:pPr>
            <w:r w:rsidRPr="0040477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28" w:rsidRPr="0040477B" w:rsidP="00CA6AFE" w14:paraId="236BAFA2" w14:textId="1156C1B0">
            <w:pPr>
              <w:jc w:val="center"/>
              <w:rPr>
                <w:b/>
                <w:sz w:val="16"/>
                <w:szCs w:val="16"/>
              </w:rPr>
            </w:pPr>
            <w:r w:rsidRPr="0040477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28" w:rsidRPr="0040477B" w:rsidP="00CA6AFE" w14:paraId="753DB111" w14:textId="64D0AC59">
            <w:pPr>
              <w:jc w:val="center"/>
              <w:rPr>
                <w:b/>
                <w:sz w:val="16"/>
                <w:szCs w:val="16"/>
              </w:rPr>
            </w:pPr>
            <w:r w:rsidRPr="0040477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28" w:rsidRPr="0040477B" w:rsidP="008C6706" w14:paraId="5ABEC37F" w14:textId="242E2D2F">
            <w:pPr>
              <w:jc w:val="center"/>
              <w:rPr>
                <w:b/>
                <w:sz w:val="16"/>
                <w:szCs w:val="16"/>
              </w:rPr>
            </w:pPr>
            <w:r w:rsidRPr="0040477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28" w:rsidRPr="0040477B" w:rsidP="00CA6AFE" w14:paraId="635ED5BF" w14:textId="54B3D486">
            <w:pPr>
              <w:jc w:val="center"/>
              <w:rPr>
                <w:b/>
                <w:sz w:val="16"/>
                <w:szCs w:val="16"/>
              </w:rPr>
            </w:pPr>
            <w:r w:rsidRPr="0040477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28" w:rsidRPr="0040477B" w:rsidP="00CA6AFE" w14:paraId="483AEED5" w14:textId="0ABC9443">
            <w:pPr>
              <w:jc w:val="center"/>
              <w:rPr>
                <w:b/>
                <w:sz w:val="16"/>
                <w:szCs w:val="16"/>
              </w:rPr>
            </w:pPr>
            <w:r w:rsidRPr="0040477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28" w:rsidRPr="0040477B" w:rsidP="008C6706" w14:paraId="17E9312E" w14:textId="1B4DA516">
            <w:pPr>
              <w:jc w:val="center"/>
              <w:rPr>
                <w:b/>
                <w:sz w:val="16"/>
                <w:szCs w:val="16"/>
              </w:rPr>
            </w:pPr>
            <w:r w:rsidRPr="0040477B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D28" w:rsidRPr="0040477B" w:rsidP="00CA6AFE" w14:paraId="68107658" w14:textId="3E634EFB">
            <w:pPr>
              <w:jc w:val="center"/>
              <w:rPr>
                <w:b/>
                <w:sz w:val="16"/>
                <w:szCs w:val="16"/>
              </w:rPr>
            </w:pPr>
            <w:r w:rsidRPr="0040477B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D28" w:rsidRPr="0040477B" w:rsidP="00CA6AFE" w14:paraId="5A98F67E" w14:textId="061F7443">
            <w:pPr>
              <w:jc w:val="center"/>
              <w:rPr>
                <w:b/>
                <w:sz w:val="16"/>
                <w:szCs w:val="16"/>
              </w:rPr>
            </w:pPr>
            <w:r w:rsidRPr="0040477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D28" w:rsidRPr="0040477B" w:rsidP="00CA6AFE" w14:paraId="39352886" w14:textId="51016F7D">
            <w:pPr>
              <w:jc w:val="center"/>
              <w:rPr>
                <w:b/>
                <w:sz w:val="16"/>
                <w:szCs w:val="16"/>
              </w:rPr>
            </w:pPr>
            <w:r w:rsidRPr="0040477B">
              <w:rPr>
                <w:b/>
                <w:sz w:val="16"/>
                <w:szCs w:val="16"/>
              </w:rPr>
              <w:t>11</w:t>
            </w:r>
          </w:p>
        </w:tc>
      </w:tr>
      <w:tr w14:paraId="14C8E014" w14:textId="1D94FDAA" w:rsidTr="0040477B">
        <w:tblPrEx>
          <w:tblW w:w="16160" w:type="dxa"/>
          <w:tblInd w:w="-856" w:type="dxa"/>
          <w:tblLayout w:type="fixed"/>
          <w:tblLook w:val="04A0"/>
        </w:tblPrEx>
        <w:trPr>
          <w:trHeight w:val="657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76D9DF13" w14:textId="28D918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3458">
              <w:rPr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1F4FC3E8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521B5340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DDA" w:rsidRPr="00003458" w:rsidP="00C4066C" w14:paraId="49D8F26F" w14:textId="026BC1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7D55B263" w14:textId="2BFDFCD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5BA96EA2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0E0621A2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1C450318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1E946EE3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DDA" w:rsidRPr="00003458" w:rsidP="00C4066C" w14:paraId="3F6EB2A9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DDA" w:rsidRPr="00003458" w:rsidP="00C4066C" w14:paraId="77D42EF5" w14:textId="777777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14:paraId="545205CA" w14:textId="221A62CB" w:rsidTr="0040477B">
        <w:tblPrEx>
          <w:tblW w:w="16160" w:type="dxa"/>
          <w:tblInd w:w="-856" w:type="dxa"/>
          <w:tblLayout w:type="fixed"/>
          <w:tblLook w:val="04A0"/>
        </w:tblPrEx>
        <w:trPr>
          <w:trHeight w:val="70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78D69E5D" w14:textId="03017D4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3458">
              <w:rPr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5C866113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2A470985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DDA" w:rsidRPr="00003458" w:rsidP="00C4066C" w14:paraId="09426A28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0244F136" w14:textId="22D9669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29E65971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05022012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3D94F8C1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1717D005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DDA" w:rsidRPr="00003458" w:rsidP="00C4066C" w14:paraId="0794035F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DDA" w:rsidRPr="00003458" w:rsidP="00C4066C" w14:paraId="694CCDE6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14:paraId="29C15456" w14:textId="4283EDAF" w:rsidTr="0040477B">
        <w:tblPrEx>
          <w:tblW w:w="16160" w:type="dxa"/>
          <w:tblInd w:w="-856" w:type="dxa"/>
          <w:tblLayout w:type="fixed"/>
          <w:tblLook w:val="04A0"/>
        </w:tblPrEx>
        <w:trPr>
          <w:trHeight w:val="69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3E8C304A" w14:textId="643B217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03458"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3CA" w:rsidRPr="00003458" w:rsidP="006133CA" w14:paraId="2325690A" w14:textId="2D564F04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6D3B7C85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DDA" w:rsidRPr="00003458" w:rsidP="00C4066C" w14:paraId="1CA4EBA4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1E24FCFE" w14:textId="53EF413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0C0A6DB9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072016B2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75135EE3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DDA" w:rsidRPr="00003458" w:rsidP="00C4066C" w14:paraId="032C1B76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DDA" w:rsidRPr="00003458" w:rsidP="00C4066C" w14:paraId="4E262E0C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DDA" w:rsidRPr="00003458" w:rsidP="00C4066C" w14:paraId="5A423973" w14:textId="77777777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B91F61" w:rsidP="00B91F61" w14:paraId="7D2128D5" w14:textId="77777777">
      <w:pPr>
        <w:tabs>
          <w:tab w:val="left" w:pos="1615"/>
        </w:tabs>
        <w:rPr>
          <w:sz w:val="28"/>
          <w:szCs w:val="28"/>
        </w:rPr>
      </w:pPr>
    </w:p>
    <w:p w:rsidR="00B91F61" w:rsidP="00B91F61" w14:paraId="5CC4ACFD" w14:textId="77777777">
      <w:pPr>
        <w:tabs>
          <w:tab w:val="left" w:pos="1615"/>
        </w:tabs>
        <w:rPr>
          <w:sz w:val="28"/>
          <w:szCs w:val="28"/>
        </w:rPr>
      </w:pPr>
    </w:p>
    <w:p w:rsidR="00B91F61" w:rsidP="00B91F61" w14:paraId="7A4C4668" w14:textId="03115CA6">
      <w:pPr>
        <w:tabs>
          <w:tab w:val="left" w:pos="1615"/>
        </w:tabs>
        <w:rPr>
          <w:sz w:val="28"/>
        </w:rPr>
      </w:pPr>
      <w:r>
        <w:rPr>
          <w:sz w:val="28"/>
          <w:szCs w:val="28"/>
        </w:rPr>
        <w:tab/>
      </w:r>
      <w:r w:rsidRPr="00E1629B">
        <w:rPr>
          <w:sz w:val="28"/>
          <w:szCs w:val="28"/>
        </w:rPr>
        <w:t xml:space="preserve">Direktors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629B">
        <w:rPr>
          <w:sz w:val="28"/>
          <w:szCs w:val="28"/>
        </w:rPr>
        <w:t xml:space="preserve">           </w:t>
      </w:r>
      <w:r w:rsidRPr="00E1629B">
        <w:rPr>
          <w:sz w:val="28"/>
        </w:rPr>
        <w:t>D.Homenko</w:t>
      </w:r>
    </w:p>
    <w:p w:rsidR="00FA4C83" w:rsidP="00B91F61" w14:paraId="6EF6260D" w14:textId="3332F156">
      <w:pPr>
        <w:tabs>
          <w:tab w:val="left" w:pos="1615"/>
        </w:tabs>
        <w:rPr>
          <w:sz w:val="28"/>
        </w:rPr>
      </w:pPr>
    </w:p>
    <w:p w:rsidR="00AF2F4E" w:rsidP="00C2335F" w14:paraId="64307B9B" w14:textId="0D68FD3B">
      <w:pPr>
        <w:ind w:right="-516"/>
        <w:rPr>
          <w:sz w:val="28"/>
          <w:szCs w:val="28"/>
        </w:rPr>
      </w:pPr>
      <w:r w:rsidRPr="00E1629B">
        <w:rPr>
          <w:sz w:val="28"/>
          <w:szCs w:val="28"/>
        </w:rPr>
        <w:t>ŠIS DOKUMENTS IR PARAKSTĪTS AR DROŠU ELEKTRONISKO PARAKSTU UN SATUR LAIKA ZĪMOGU</w:t>
      </w:r>
    </w:p>
    <w:p w:rsidR="00C2335F" w:rsidRPr="00C2335F" w:rsidP="00C2335F" w14:paraId="2E32FC4D" w14:textId="7C4738D7">
      <w:pPr>
        <w:tabs>
          <w:tab w:val="left" w:pos="1615"/>
        </w:tabs>
        <w:jc w:val="center"/>
        <w:rPr>
          <w:sz w:val="28"/>
          <w:szCs w:val="28"/>
        </w:rPr>
      </w:pPr>
    </w:p>
    <w:p w:rsidR="006B3EBE" w:rsidP="00450AE5" w14:paraId="7AF7ECFB" w14:textId="77777777">
      <w:pPr>
        <w:pageBreakBefore/>
        <w:ind w:right="-516"/>
        <w:jc w:val="right"/>
        <w:rPr>
          <w:sz w:val="28"/>
          <w:szCs w:val="28"/>
        </w:rPr>
        <w:sectPr w:rsidSect="006B3EBE">
          <w:pgSz w:w="16838" w:h="11906" w:orient="landscape"/>
          <w:pgMar w:top="1134" w:right="1134" w:bottom="709" w:left="1134" w:header="709" w:footer="709" w:gutter="0"/>
          <w:cols w:space="708"/>
          <w:titlePg/>
          <w:docGrid w:linePitch="360"/>
        </w:sectPr>
      </w:pPr>
    </w:p>
    <w:p w:rsidR="00450AE5" w:rsidRPr="006246CF" w:rsidP="00450AE5" w14:paraId="57AE4519" w14:textId="190BF663">
      <w:pPr>
        <w:pageBreakBefore/>
        <w:ind w:right="-516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Pr="006246C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246CF">
        <w:rPr>
          <w:sz w:val="28"/>
          <w:szCs w:val="28"/>
        </w:rPr>
        <w:t>pielikums</w:t>
      </w:r>
    </w:p>
    <w:p w:rsidR="00450AE5" w:rsidRPr="006246CF" w:rsidP="00450AE5" w14:paraId="539DBDB4" w14:textId="77777777">
      <w:pPr>
        <w:ind w:right="-514"/>
        <w:jc w:val="right"/>
        <w:rPr>
          <w:sz w:val="28"/>
          <w:szCs w:val="28"/>
        </w:rPr>
      </w:pPr>
      <w:r w:rsidRPr="006246CF">
        <w:rPr>
          <w:sz w:val="28"/>
          <w:szCs w:val="28"/>
        </w:rPr>
        <w:t>Valsts policijas koledžas</w:t>
      </w:r>
    </w:p>
    <w:p w:rsidR="00450AE5" w:rsidRPr="006246CF" w:rsidP="00450AE5" w14:paraId="65837243" w14:textId="77777777">
      <w:pPr>
        <w:ind w:right="-514"/>
        <w:jc w:val="right"/>
        <w:rPr>
          <w:sz w:val="28"/>
          <w:szCs w:val="28"/>
        </w:rPr>
      </w:pPr>
      <w:r w:rsidRPr="006246CF">
        <w:rPr>
          <w:sz w:val="28"/>
          <w:szCs w:val="28"/>
        </w:rPr>
        <w:t>2024.</w:t>
      </w:r>
      <w:r>
        <w:rPr>
          <w:sz w:val="28"/>
          <w:szCs w:val="28"/>
        </w:rPr>
        <w:t> </w:t>
      </w:r>
      <w:r w:rsidRPr="006246CF">
        <w:rPr>
          <w:sz w:val="28"/>
          <w:szCs w:val="28"/>
        </w:rPr>
        <w:t>gada _______</w:t>
      </w:r>
    </w:p>
    <w:p w:rsidR="00450AE5" w:rsidRPr="006246CF" w:rsidP="00450AE5" w14:paraId="7EC3664D" w14:textId="77777777">
      <w:pPr>
        <w:ind w:right="-514"/>
        <w:jc w:val="right"/>
        <w:rPr>
          <w:sz w:val="28"/>
          <w:szCs w:val="28"/>
        </w:rPr>
      </w:pPr>
      <w:r w:rsidRPr="006246CF">
        <w:rPr>
          <w:sz w:val="28"/>
          <w:szCs w:val="28"/>
        </w:rPr>
        <w:t>iekšējiem noteikumiem Nr.</w:t>
      </w:r>
      <w:r>
        <w:rPr>
          <w:sz w:val="28"/>
          <w:szCs w:val="28"/>
        </w:rPr>
        <w:t> </w:t>
      </w:r>
      <w:r w:rsidRPr="006246CF">
        <w:rPr>
          <w:sz w:val="28"/>
          <w:szCs w:val="28"/>
        </w:rPr>
        <w:t>____</w:t>
      </w:r>
    </w:p>
    <w:p w:rsidR="00450AE5" w:rsidRPr="006246CF" w:rsidP="00450AE5" w14:paraId="2938A2BE" w14:textId="77777777">
      <w:pPr>
        <w:ind w:right="-514"/>
        <w:jc w:val="right"/>
        <w:rPr>
          <w:sz w:val="28"/>
          <w:szCs w:val="28"/>
        </w:rPr>
      </w:pPr>
    </w:p>
    <w:p w:rsidR="00450AE5" w:rsidRPr="006246CF" w:rsidP="00450AE5" w14:paraId="7CC815C8" w14:textId="77777777">
      <w:pPr>
        <w:ind w:right="-514"/>
        <w:jc w:val="right"/>
        <w:rPr>
          <w:sz w:val="28"/>
          <w:szCs w:val="28"/>
        </w:rPr>
      </w:pPr>
    </w:p>
    <w:p w:rsidR="00450AE5" w:rsidRPr="006246CF" w:rsidP="00450AE5" w14:paraId="22F893CB" w14:textId="246EEFB1">
      <w:pPr>
        <w:ind w:right="-514"/>
        <w:jc w:val="center"/>
        <w:rPr>
          <w:sz w:val="28"/>
          <w:szCs w:val="28"/>
        </w:rPr>
      </w:pPr>
      <w:r w:rsidRPr="006246CF">
        <w:rPr>
          <w:sz w:val="28"/>
          <w:szCs w:val="28"/>
        </w:rPr>
        <w:t xml:space="preserve">Pasākuma </w:t>
      </w:r>
      <w:r w:rsidRPr="00CC2776">
        <w:rPr>
          <w:sz w:val="28"/>
          <w:szCs w:val="28"/>
        </w:rPr>
        <w:t>dalībniek</w:t>
      </w:r>
      <w:r w:rsidR="00400413">
        <w:rPr>
          <w:sz w:val="28"/>
          <w:szCs w:val="28"/>
        </w:rPr>
        <w:t>u</w:t>
      </w:r>
      <w:r w:rsidRPr="006246CF">
        <w:rPr>
          <w:sz w:val="28"/>
          <w:szCs w:val="28"/>
        </w:rPr>
        <w:t xml:space="preserve"> saraksts</w:t>
      </w:r>
    </w:p>
    <w:p w:rsidR="00450AE5" w:rsidRPr="006246CF" w:rsidP="00450AE5" w14:paraId="354A8938" w14:textId="77777777">
      <w:pPr>
        <w:ind w:right="-514"/>
        <w:jc w:val="center"/>
        <w:rPr>
          <w:sz w:val="28"/>
          <w:szCs w:val="28"/>
        </w:rPr>
      </w:pPr>
    </w:p>
    <w:tbl>
      <w:tblPr>
        <w:tblStyle w:val="TableGrid"/>
        <w:tblW w:w="4926" w:type="pct"/>
        <w:tblLook w:val="04A0"/>
      </w:tblPr>
      <w:tblGrid>
        <w:gridCol w:w="1003"/>
        <w:gridCol w:w="4946"/>
        <w:gridCol w:w="2978"/>
      </w:tblGrid>
      <w:tr w14:paraId="500379FD" w14:textId="77777777" w:rsidTr="000D665D">
        <w:tblPrEx>
          <w:tblW w:w="4926" w:type="pct"/>
          <w:tblLook w:val="04A0"/>
        </w:tblPrEx>
        <w:trPr>
          <w:trHeight w:val="1758"/>
        </w:trPr>
        <w:tc>
          <w:tcPr>
            <w:tcW w:w="5000" w:type="pct"/>
            <w:gridSpan w:val="3"/>
          </w:tcPr>
          <w:p w:rsidR="00450AE5" w:rsidRPr="006246CF" w:rsidP="00855E1F" w14:paraId="077F0536" w14:textId="77777777">
            <w:pPr>
              <w:ind w:right="-514"/>
              <w:jc w:val="center"/>
              <w:rPr>
                <w:sz w:val="28"/>
                <w:szCs w:val="28"/>
              </w:rPr>
            </w:pPr>
            <w:r w:rsidRPr="006246CF">
              <w:rPr>
                <w:sz w:val="28"/>
                <w:szCs w:val="28"/>
              </w:rPr>
              <w:t>____________________________________________</w:t>
            </w:r>
          </w:p>
          <w:p w:rsidR="00450AE5" w:rsidRPr="006246CF" w:rsidP="00855E1F" w14:paraId="2EF79041" w14:textId="77777777">
            <w:pPr>
              <w:ind w:right="-514"/>
              <w:jc w:val="center"/>
              <w:rPr>
                <w:sz w:val="20"/>
                <w:szCs w:val="20"/>
              </w:rPr>
            </w:pPr>
            <w:r w:rsidRPr="006246CF">
              <w:rPr>
                <w:sz w:val="20"/>
                <w:szCs w:val="20"/>
              </w:rPr>
              <w:t>(pasākuma nosaukums)</w:t>
            </w:r>
          </w:p>
          <w:p w:rsidR="00450AE5" w:rsidRPr="006246CF" w:rsidP="00855E1F" w14:paraId="6A65EAD2" w14:textId="77777777">
            <w:pPr>
              <w:ind w:right="-514"/>
              <w:jc w:val="center"/>
              <w:rPr>
                <w:sz w:val="28"/>
                <w:szCs w:val="28"/>
              </w:rPr>
            </w:pPr>
            <w:r w:rsidRPr="006246CF">
              <w:rPr>
                <w:sz w:val="28"/>
                <w:szCs w:val="28"/>
              </w:rPr>
              <w:t>____________________________________________</w:t>
            </w:r>
          </w:p>
          <w:p w:rsidR="00450AE5" w:rsidRPr="00E1629B" w:rsidP="00855E1F" w14:paraId="62EE78FE" w14:textId="77777777">
            <w:pPr>
              <w:ind w:right="-514"/>
              <w:jc w:val="center"/>
              <w:rPr>
                <w:sz w:val="20"/>
                <w:szCs w:val="20"/>
              </w:rPr>
            </w:pPr>
            <w:r w:rsidRPr="006246CF">
              <w:rPr>
                <w:sz w:val="20"/>
                <w:szCs w:val="20"/>
              </w:rPr>
              <w:t>(pasākuma norises vieta un laiks)</w:t>
            </w:r>
          </w:p>
          <w:p w:rsidR="00450AE5" w:rsidRPr="00E1629B" w:rsidP="00855E1F" w14:paraId="71A48807" w14:textId="77777777">
            <w:pPr>
              <w:ind w:right="-514"/>
              <w:jc w:val="center"/>
              <w:rPr>
                <w:sz w:val="28"/>
                <w:szCs w:val="28"/>
              </w:rPr>
            </w:pPr>
          </w:p>
        </w:tc>
      </w:tr>
      <w:tr w14:paraId="09C6ABAB" w14:textId="77777777" w:rsidTr="0091171D">
        <w:tblPrEx>
          <w:tblW w:w="4926" w:type="pct"/>
          <w:tblLook w:val="04A0"/>
        </w:tblPrEx>
        <w:tc>
          <w:tcPr>
            <w:tcW w:w="561" w:type="pct"/>
          </w:tcPr>
          <w:p w:rsidR="00450AE5" w:rsidRPr="006246CF" w:rsidP="00855E1F" w14:paraId="306BCC15" w14:textId="77777777">
            <w:pPr>
              <w:ind w:right="-514"/>
              <w:rPr>
                <w:sz w:val="28"/>
                <w:szCs w:val="28"/>
              </w:rPr>
            </w:pPr>
            <w:r w:rsidRPr="006246CF">
              <w:rPr>
                <w:sz w:val="28"/>
                <w:szCs w:val="28"/>
              </w:rPr>
              <w:t>Nr.p.k</w:t>
            </w:r>
            <w:r w:rsidRPr="006246CF">
              <w:rPr>
                <w:sz w:val="28"/>
                <w:szCs w:val="28"/>
              </w:rPr>
              <w:t>.</w:t>
            </w:r>
          </w:p>
        </w:tc>
        <w:tc>
          <w:tcPr>
            <w:tcW w:w="2771" w:type="pct"/>
            <w:vAlign w:val="center"/>
          </w:tcPr>
          <w:p w:rsidR="00450AE5" w:rsidRPr="006246CF" w:rsidP="00855E1F" w14:paraId="32810E0F" w14:textId="77777777">
            <w:pPr>
              <w:ind w:right="-514"/>
              <w:rPr>
                <w:sz w:val="28"/>
                <w:szCs w:val="28"/>
              </w:rPr>
            </w:pPr>
            <w:r w:rsidRPr="006246CF">
              <w:rPr>
                <w:sz w:val="28"/>
                <w:szCs w:val="28"/>
              </w:rPr>
              <w:t>Pasākuma dalībnieka vārds, uzvārds vai atsevišķos gadījumos, apliecības numurs</w:t>
            </w:r>
          </w:p>
        </w:tc>
        <w:tc>
          <w:tcPr>
            <w:tcW w:w="1668" w:type="pct"/>
            <w:vAlign w:val="center"/>
          </w:tcPr>
          <w:p w:rsidR="00450AE5" w:rsidRPr="006246CF" w:rsidP="00855E1F" w14:paraId="1C05136B" w14:textId="77777777">
            <w:pPr>
              <w:ind w:right="-514"/>
              <w:jc w:val="center"/>
              <w:rPr>
                <w:sz w:val="28"/>
                <w:szCs w:val="28"/>
              </w:rPr>
            </w:pPr>
            <w:r w:rsidRPr="006246CF">
              <w:rPr>
                <w:sz w:val="28"/>
                <w:szCs w:val="28"/>
              </w:rPr>
              <w:t>Pārstāvētā iestāde</w:t>
            </w:r>
          </w:p>
        </w:tc>
      </w:tr>
      <w:tr w14:paraId="5695DB51" w14:textId="77777777" w:rsidTr="0091171D">
        <w:tblPrEx>
          <w:tblW w:w="4926" w:type="pct"/>
          <w:tblLook w:val="04A0"/>
        </w:tblPrEx>
        <w:tc>
          <w:tcPr>
            <w:tcW w:w="561" w:type="pct"/>
          </w:tcPr>
          <w:p w:rsidR="00450AE5" w:rsidRPr="006246CF" w:rsidP="00855E1F" w14:paraId="25B470A7" w14:textId="77777777">
            <w:pPr>
              <w:ind w:right="-950"/>
              <w:rPr>
                <w:sz w:val="28"/>
                <w:szCs w:val="28"/>
              </w:rPr>
            </w:pPr>
            <w:r w:rsidRPr="006246CF"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2771" w:type="pct"/>
          </w:tcPr>
          <w:p w:rsidR="00450AE5" w:rsidRPr="006246CF" w:rsidP="00855E1F" w14:paraId="16526C9F" w14:textId="77777777">
            <w:pPr>
              <w:ind w:right="-514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</w:tcPr>
          <w:p w:rsidR="00450AE5" w:rsidRPr="006246CF" w:rsidP="00855E1F" w14:paraId="731DBAD8" w14:textId="77777777">
            <w:pPr>
              <w:ind w:right="-514"/>
              <w:jc w:val="center"/>
              <w:rPr>
                <w:sz w:val="28"/>
                <w:szCs w:val="28"/>
              </w:rPr>
            </w:pPr>
          </w:p>
        </w:tc>
      </w:tr>
      <w:tr w14:paraId="559BDB5C" w14:textId="77777777" w:rsidTr="0091171D">
        <w:tblPrEx>
          <w:tblW w:w="4926" w:type="pct"/>
          <w:tblLook w:val="04A0"/>
        </w:tblPrEx>
        <w:tc>
          <w:tcPr>
            <w:tcW w:w="561" w:type="pct"/>
          </w:tcPr>
          <w:p w:rsidR="00450AE5" w:rsidRPr="006246CF" w:rsidP="00855E1F" w14:paraId="4E0B8D2A" w14:textId="77777777">
            <w:pPr>
              <w:ind w:right="-514"/>
              <w:rPr>
                <w:sz w:val="28"/>
                <w:szCs w:val="28"/>
              </w:rPr>
            </w:pPr>
            <w:r w:rsidRPr="006246CF">
              <w:rPr>
                <w:sz w:val="28"/>
                <w:szCs w:val="28"/>
              </w:rPr>
              <w:t xml:space="preserve">    2.</w:t>
            </w:r>
          </w:p>
        </w:tc>
        <w:tc>
          <w:tcPr>
            <w:tcW w:w="2771" w:type="pct"/>
          </w:tcPr>
          <w:p w:rsidR="00450AE5" w:rsidRPr="006246CF" w:rsidP="00855E1F" w14:paraId="2C335CD3" w14:textId="77777777">
            <w:pPr>
              <w:ind w:right="-514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</w:tcPr>
          <w:p w:rsidR="00450AE5" w:rsidRPr="006246CF" w:rsidP="00855E1F" w14:paraId="497CD8F4" w14:textId="77777777">
            <w:pPr>
              <w:ind w:right="-514"/>
              <w:jc w:val="center"/>
              <w:rPr>
                <w:sz w:val="28"/>
                <w:szCs w:val="28"/>
              </w:rPr>
            </w:pPr>
          </w:p>
        </w:tc>
      </w:tr>
      <w:tr w14:paraId="5BE7C60F" w14:textId="77777777" w:rsidTr="0091171D">
        <w:tblPrEx>
          <w:tblW w:w="4926" w:type="pct"/>
          <w:tblLook w:val="04A0"/>
        </w:tblPrEx>
        <w:tc>
          <w:tcPr>
            <w:tcW w:w="561" w:type="pct"/>
          </w:tcPr>
          <w:p w:rsidR="00450AE5" w:rsidRPr="006246CF" w:rsidP="00855E1F" w14:paraId="573B46A4" w14:textId="77777777">
            <w:pPr>
              <w:ind w:right="-514"/>
              <w:rPr>
                <w:sz w:val="28"/>
                <w:szCs w:val="28"/>
              </w:rPr>
            </w:pPr>
            <w:r w:rsidRPr="006246CF">
              <w:rPr>
                <w:sz w:val="28"/>
                <w:szCs w:val="28"/>
              </w:rPr>
              <w:t xml:space="preserve">    3.</w:t>
            </w:r>
          </w:p>
        </w:tc>
        <w:tc>
          <w:tcPr>
            <w:tcW w:w="2771" w:type="pct"/>
          </w:tcPr>
          <w:p w:rsidR="00450AE5" w:rsidRPr="006246CF" w:rsidP="00855E1F" w14:paraId="1811E2D6" w14:textId="77777777">
            <w:pPr>
              <w:ind w:right="-514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pct"/>
          </w:tcPr>
          <w:p w:rsidR="00450AE5" w:rsidRPr="006246CF" w:rsidP="00855E1F" w14:paraId="0137FCBE" w14:textId="77777777">
            <w:pPr>
              <w:ind w:right="-514"/>
              <w:jc w:val="center"/>
              <w:rPr>
                <w:sz w:val="28"/>
                <w:szCs w:val="28"/>
              </w:rPr>
            </w:pPr>
          </w:p>
        </w:tc>
      </w:tr>
    </w:tbl>
    <w:p w:rsidR="00450AE5" w:rsidRPr="006246CF" w:rsidP="00450AE5" w14:paraId="65A620C3" w14:textId="77777777">
      <w:pPr>
        <w:ind w:right="-514"/>
        <w:jc w:val="center"/>
        <w:rPr>
          <w:sz w:val="28"/>
          <w:szCs w:val="28"/>
        </w:rPr>
      </w:pPr>
    </w:p>
    <w:p w:rsidR="00450AE5" w:rsidRPr="006246CF" w:rsidP="00450AE5" w14:paraId="3143D30D" w14:textId="77777777">
      <w:pPr>
        <w:ind w:right="-514"/>
        <w:jc w:val="center"/>
        <w:rPr>
          <w:sz w:val="28"/>
          <w:szCs w:val="28"/>
        </w:rPr>
      </w:pPr>
    </w:p>
    <w:p w:rsidR="00450AE5" w:rsidRPr="006246CF" w:rsidP="00450AE5" w14:paraId="12045704" w14:textId="77777777">
      <w:pPr>
        <w:ind w:right="-514"/>
        <w:jc w:val="right"/>
        <w:rPr>
          <w:sz w:val="28"/>
          <w:szCs w:val="28"/>
        </w:rPr>
      </w:pPr>
      <w:r w:rsidRPr="006246CF">
        <w:rPr>
          <w:sz w:val="28"/>
          <w:szCs w:val="28"/>
        </w:rPr>
        <w:t>Par pasākum</w:t>
      </w:r>
      <w:r>
        <w:rPr>
          <w:sz w:val="28"/>
          <w:szCs w:val="28"/>
        </w:rPr>
        <w:t xml:space="preserve">a norisi </w:t>
      </w:r>
      <w:r w:rsidRPr="006246CF">
        <w:rPr>
          <w:sz w:val="28"/>
          <w:szCs w:val="28"/>
        </w:rPr>
        <w:t>atbildīg</w:t>
      </w:r>
      <w:r>
        <w:rPr>
          <w:sz w:val="28"/>
          <w:szCs w:val="28"/>
        </w:rPr>
        <w:t>ais</w:t>
      </w:r>
      <w:r w:rsidRPr="006246CF">
        <w:rPr>
          <w:sz w:val="28"/>
          <w:szCs w:val="28"/>
        </w:rPr>
        <w:t xml:space="preserve"> </w:t>
      </w:r>
      <w:r>
        <w:rPr>
          <w:sz w:val="28"/>
          <w:szCs w:val="28"/>
        </w:rPr>
        <w:t>nodarbinātais</w:t>
      </w:r>
      <w:r w:rsidRPr="006246CF">
        <w:rPr>
          <w:sz w:val="28"/>
          <w:szCs w:val="28"/>
        </w:rPr>
        <w:t>:</w:t>
      </w:r>
    </w:p>
    <w:p w:rsidR="00450AE5" w:rsidRPr="006246CF" w:rsidP="00450AE5" w14:paraId="4B8AFE42" w14:textId="77777777">
      <w:pPr>
        <w:ind w:right="-514"/>
        <w:jc w:val="right"/>
        <w:rPr>
          <w:sz w:val="28"/>
          <w:szCs w:val="28"/>
        </w:rPr>
      </w:pPr>
      <w:r w:rsidRPr="006246CF">
        <w:rPr>
          <w:sz w:val="28"/>
          <w:szCs w:val="28"/>
        </w:rPr>
        <w:t>______________________</w:t>
      </w:r>
    </w:p>
    <w:p w:rsidR="00450AE5" w:rsidRPr="006246CF" w:rsidP="00450AE5" w14:paraId="2E490098" w14:textId="77777777">
      <w:pPr>
        <w:ind w:right="-514"/>
        <w:jc w:val="right"/>
        <w:rPr>
          <w:sz w:val="20"/>
          <w:szCs w:val="20"/>
        </w:rPr>
      </w:pPr>
      <w:r w:rsidRPr="006246CF">
        <w:rPr>
          <w:sz w:val="20"/>
          <w:szCs w:val="20"/>
        </w:rPr>
        <w:t>(struktūrvienība un ieņemamais amats)</w:t>
      </w:r>
    </w:p>
    <w:p w:rsidR="00450AE5" w:rsidRPr="006246CF" w:rsidP="00450AE5" w14:paraId="41A8A029" w14:textId="77777777">
      <w:pPr>
        <w:ind w:right="-514"/>
        <w:jc w:val="right"/>
        <w:rPr>
          <w:sz w:val="28"/>
          <w:szCs w:val="28"/>
        </w:rPr>
      </w:pPr>
      <w:r w:rsidRPr="006246CF">
        <w:rPr>
          <w:sz w:val="28"/>
          <w:szCs w:val="28"/>
        </w:rPr>
        <w:t>_________</w:t>
      </w:r>
    </w:p>
    <w:p w:rsidR="00450AE5" w:rsidRPr="006246CF" w:rsidP="00450AE5" w14:paraId="7D150FAB" w14:textId="77777777">
      <w:pPr>
        <w:ind w:right="-514"/>
        <w:jc w:val="right"/>
        <w:rPr>
          <w:sz w:val="20"/>
          <w:szCs w:val="20"/>
        </w:rPr>
      </w:pPr>
      <w:r w:rsidRPr="006246CF">
        <w:rPr>
          <w:sz w:val="20"/>
          <w:szCs w:val="20"/>
        </w:rPr>
        <w:t>(vārds, uzvārds)</w:t>
      </w:r>
    </w:p>
    <w:p w:rsidR="00450AE5" w:rsidRPr="006246CF" w:rsidP="00450AE5" w14:paraId="2C071DF7" w14:textId="77777777">
      <w:pPr>
        <w:ind w:right="-514"/>
        <w:jc w:val="right"/>
        <w:rPr>
          <w:sz w:val="28"/>
          <w:szCs w:val="28"/>
        </w:rPr>
      </w:pPr>
      <w:r w:rsidRPr="006246CF">
        <w:rPr>
          <w:sz w:val="28"/>
          <w:szCs w:val="28"/>
        </w:rPr>
        <w:t>_________</w:t>
      </w:r>
    </w:p>
    <w:p w:rsidR="00450AE5" w:rsidRPr="006246CF" w:rsidP="00450AE5" w14:paraId="28155689" w14:textId="77777777">
      <w:pPr>
        <w:ind w:right="-514"/>
        <w:jc w:val="right"/>
        <w:rPr>
          <w:sz w:val="20"/>
          <w:szCs w:val="20"/>
        </w:rPr>
      </w:pPr>
      <w:r w:rsidRPr="006246CF">
        <w:rPr>
          <w:sz w:val="20"/>
          <w:szCs w:val="20"/>
        </w:rPr>
        <w:t>(kontakttālrunis)</w:t>
      </w:r>
    </w:p>
    <w:p w:rsidR="00450AE5" w:rsidRPr="006246CF" w:rsidP="00842B4E" w14:paraId="4D6D5AE7" w14:textId="77777777">
      <w:pPr>
        <w:ind w:right="-514"/>
        <w:rPr>
          <w:sz w:val="28"/>
          <w:szCs w:val="28"/>
        </w:rPr>
      </w:pPr>
    </w:p>
    <w:p w:rsidR="00450AE5" w:rsidP="00A54FD6" w14:paraId="36DDC0EE" w14:textId="168A836D">
      <w:pPr>
        <w:tabs>
          <w:tab w:val="left" w:pos="1615"/>
        </w:tabs>
        <w:rPr>
          <w:sz w:val="28"/>
        </w:rPr>
      </w:pPr>
      <w:r w:rsidRPr="006246CF">
        <w:rPr>
          <w:sz w:val="28"/>
          <w:szCs w:val="28"/>
        </w:rPr>
        <w:t>Direktors</w:t>
      </w:r>
      <w:r w:rsidRPr="00E1629B">
        <w:rPr>
          <w:sz w:val="28"/>
          <w:szCs w:val="28"/>
        </w:rPr>
        <w:t xml:space="preserve">                                                                                              </w:t>
      </w:r>
      <w:r w:rsidRPr="00E1629B">
        <w:rPr>
          <w:sz w:val="28"/>
        </w:rPr>
        <w:t>D.Homenko</w:t>
      </w:r>
    </w:p>
    <w:p w:rsidR="00DD34B9" w:rsidRPr="00E1629B" w:rsidP="00A54FD6" w14:paraId="472B018E" w14:textId="77777777">
      <w:pPr>
        <w:tabs>
          <w:tab w:val="left" w:pos="1615"/>
        </w:tabs>
        <w:rPr>
          <w:sz w:val="28"/>
          <w:szCs w:val="28"/>
        </w:rPr>
      </w:pPr>
    </w:p>
    <w:p w:rsidR="00450AE5" w:rsidRPr="00E1629B" w:rsidP="00DD34B9" w14:paraId="37C4EB52" w14:textId="77777777">
      <w:pPr>
        <w:tabs>
          <w:tab w:val="left" w:pos="1615"/>
        </w:tabs>
        <w:jc w:val="center"/>
        <w:rPr>
          <w:sz w:val="28"/>
          <w:szCs w:val="28"/>
        </w:rPr>
      </w:pPr>
      <w:r w:rsidRPr="00E1629B">
        <w:rPr>
          <w:sz w:val="28"/>
          <w:szCs w:val="28"/>
        </w:rPr>
        <w:t xml:space="preserve">ŠIS DOKUMENTS IR PARAKSTĪTS AR DROŠU ELEKTRONISKO </w:t>
      </w:r>
      <w:r>
        <w:rPr>
          <w:sz w:val="28"/>
          <w:szCs w:val="28"/>
        </w:rPr>
        <w:t>Š</w:t>
      </w:r>
      <w:r w:rsidRPr="00E1629B">
        <w:rPr>
          <w:sz w:val="28"/>
          <w:szCs w:val="28"/>
        </w:rPr>
        <w:t>PARAKSTU UN SATUR LAIKA ZĪMOGU</w:t>
      </w:r>
    </w:p>
    <w:sectPr w:rsidSect="00DD34B9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0F0" w:rsidP="00A660F0" w14:paraId="2AEEDF2D" w14:textId="7964F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245A">
      <w:rPr>
        <w:rStyle w:val="PageNumber"/>
        <w:noProof/>
      </w:rPr>
      <w:t>2</w:t>
    </w:r>
    <w:r>
      <w:rPr>
        <w:rStyle w:val="PageNumber"/>
      </w:rPr>
      <w:fldChar w:fldCharType="end"/>
    </w:r>
  </w:p>
  <w:p w:rsidR="00A660F0" w14:paraId="28F497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60F0" w:rsidP="00A660F0" w14:paraId="7C9DCE96" w14:textId="62DDBC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03245A" w14:paraId="1F3DFE9D" w14:textId="28961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F2B1C"/>
    <w:multiLevelType w:val="hybridMultilevel"/>
    <w:tmpl w:val="B7EC68A6"/>
    <w:lvl w:ilvl="0">
      <w:start w:val="1"/>
      <w:numFmt w:val="upperRoman"/>
      <w:lvlText w:val="%1."/>
      <w:lvlJc w:val="left"/>
      <w:pPr>
        <w:ind w:left="323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597" w:hanging="360"/>
      </w:pPr>
    </w:lvl>
    <w:lvl w:ilvl="2" w:tentative="1">
      <w:start w:val="1"/>
      <w:numFmt w:val="lowerRoman"/>
      <w:lvlText w:val="%3."/>
      <w:lvlJc w:val="right"/>
      <w:pPr>
        <w:ind w:left="4317" w:hanging="180"/>
      </w:pPr>
    </w:lvl>
    <w:lvl w:ilvl="3" w:tentative="1">
      <w:start w:val="1"/>
      <w:numFmt w:val="decimal"/>
      <w:lvlText w:val="%4."/>
      <w:lvlJc w:val="left"/>
      <w:pPr>
        <w:ind w:left="5037" w:hanging="360"/>
      </w:pPr>
    </w:lvl>
    <w:lvl w:ilvl="4" w:tentative="1">
      <w:start w:val="1"/>
      <w:numFmt w:val="lowerLetter"/>
      <w:lvlText w:val="%5."/>
      <w:lvlJc w:val="left"/>
      <w:pPr>
        <w:ind w:left="5757" w:hanging="360"/>
      </w:pPr>
    </w:lvl>
    <w:lvl w:ilvl="5" w:tentative="1">
      <w:start w:val="1"/>
      <w:numFmt w:val="lowerRoman"/>
      <w:lvlText w:val="%6."/>
      <w:lvlJc w:val="right"/>
      <w:pPr>
        <w:ind w:left="6477" w:hanging="180"/>
      </w:pPr>
    </w:lvl>
    <w:lvl w:ilvl="6" w:tentative="1">
      <w:start w:val="1"/>
      <w:numFmt w:val="decimal"/>
      <w:lvlText w:val="%7."/>
      <w:lvlJc w:val="left"/>
      <w:pPr>
        <w:ind w:left="7197" w:hanging="360"/>
      </w:pPr>
    </w:lvl>
    <w:lvl w:ilvl="7" w:tentative="1">
      <w:start w:val="1"/>
      <w:numFmt w:val="lowerLetter"/>
      <w:lvlText w:val="%8."/>
      <w:lvlJc w:val="left"/>
      <w:pPr>
        <w:ind w:left="7917" w:hanging="360"/>
      </w:pPr>
    </w:lvl>
    <w:lvl w:ilvl="8" w:tentative="1">
      <w:start w:val="1"/>
      <w:numFmt w:val="lowerRoman"/>
      <w:lvlText w:val="%9."/>
      <w:lvlJc w:val="right"/>
      <w:pPr>
        <w:ind w:left="8637" w:hanging="180"/>
      </w:pPr>
    </w:lvl>
  </w:abstractNum>
  <w:abstractNum w:abstractNumId="1">
    <w:nsid w:val="02B213E5"/>
    <w:multiLevelType w:val="hybridMultilevel"/>
    <w:tmpl w:val="51B60386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B34B15"/>
    <w:multiLevelType w:val="hybridMultilevel"/>
    <w:tmpl w:val="1B748F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F70DB"/>
    <w:multiLevelType w:val="multilevel"/>
    <w:tmpl w:val="ABA67F44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4">
    <w:nsid w:val="39F80D73"/>
    <w:multiLevelType w:val="hybridMultilevel"/>
    <w:tmpl w:val="392A7B52"/>
    <w:lvl w:ilvl="0">
      <w:start w:val="1"/>
      <w:numFmt w:val="decimal"/>
      <w:lvlText w:val="%1."/>
      <w:lvlJc w:val="left"/>
      <w:pPr>
        <w:ind w:left="1005" w:hanging="360"/>
      </w:pPr>
    </w:lvl>
    <w:lvl w:ilvl="1" w:tentative="1">
      <w:start w:val="1"/>
      <w:numFmt w:val="lowerLetter"/>
      <w:lvlText w:val="%2."/>
      <w:lvlJc w:val="left"/>
      <w:pPr>
        <w:ind w:left="1725" w:hanging="360"/>
      </w:pPr>
    </w:lvl>
    <w:lvl w:ilvl="2" w:tentative="1">
      <w:start w:val="1"/>
      <w:numFmt w:val="lowerRoman"/>
      <w:lvlText w:val="%3."/>
      <w:lvlJc w:val="right"/>
      <w:pPr>
        <w:ind w:left="2445" w:hanging="180"/>
      </w:pPr>
    </w:lvl>
    <w:lvl w:ilvl="3" w:tentative="1">
      <w:start w:val="1"/>
      <w:numFmt w:val="decimal"/>
      <w:lvlText w:val="%4."/>
      <w:lvlJc w:val="left"/>
      <w:pPr>
        <w:ind w:left="3165" w:hanging="360"/>
      </w:pPr>
    </w:lvl>
    <w:lvl w:ilvl="4" w:tentative="1">
      <w:start w:val="1"/>
      <w:numFmt w:val="lowerLetter"/>
      <w:lvlText w:val="%5."/>
      <w:lvlJc w:val="left"/>
      <w:pPr>
        <w:ind w:left="3885" w:hanging="360"/>
      </w:pPr>
    </w:lvl>
    <w:lvl w:ilvl="5" w:tentative="1">
      <w:start w:val="1"/>
      <w:numFmt w:val="lowerRoman"/>
      <w:lvlText w:val="%6."/>
      <w:lvlJc w:val="right"/>
      <w:pPr>
        <w:ind w:left="4605" w:hanging="180"/>
      </w:pPr>
    </w:lvl>
    <w:lvl w:ilvl="6" w:tentative="1">
      <w:start w:val="1"/>
      <w:numFmt w:val="decimal"/>
      <w:lvlText w:val="%7."/>
      <w:lvlJc w:val="left"/>
      <w:pPr>
        <w:ind w:left="5325" w:hanging="360"/>
      </w:pPr>
    </w:lvl>
    <w:lvl w:ilvl="7" w:tentative="1">
      <w:start w:val="1"/>
      <w:numFmt w:val="lowerLetter"/>
      <w:lvlText w:val="%8."/>
      <w:lvlJc w:val="left"/>
      <w:pPr>
        <w:ind w:left="6045" w:hanging="360"/>
      </w:pPr>
    </w:lvl>
    <w:lvl w:ilvl="8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40DA34E0"/>
    <w:multiLevelType w:val="hybridMultilevel"/>
    <w:tmpl w:val="86667F3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strike w:val="0"/>
      </w:rPr>
    </w:lvl>
    <w:lvl w:ilvl="1">
      <w:start w:val="1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2131C"/>
    <w:multiLevelType w:val="multilevel"/>
    <w:tmpl w:val="38EE8F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5B064C1F"/>
    <w:multiLevelType w:val="hybridMultilevel"/>
    <w:tmpl w:val="F550AC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87FC2"/>
    <w:multiLevelType w:val="hybridMultilevel"/>
    <w:tmpl w:val="C4A0E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774DE"/>
    <w:multiLevelType w:val="multilevel"/>
    <w:tmpl w:val="6518C3C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3FD2E2F"/>
    <w:multiLevelType w:val="multilevel"/>
    <w:tmpl w:val="A37EB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4881335"/>
    <w:multiLevelType w:val="hybridMultilevel"/>
    <w:tmpl w:val="311E96DA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D86D80"/>
    <w:multiLevelType w:val="hybridMultilevel"/>
    <w:tmpl w:val="5936DFA6"/>
    <w:lvl w:ilvl="0">
      <w:start w:val="1"/>
      <w:numFmt w:val="decimal"/>
      <w:lvlText w:val="%1."/>
      <w:lvlJc w:val="left"/>
      <w:pPr>
        <w:ind w:left="1005" w:hanging="360"/>
      </w:pPr>
    </w:lvl>
    <w:lvl w:ilvl="1" w:tentative="1">
      <w:start w:val="1"/>
      <w:numFmt w:val="lowerLetter"/>
      <w:lvlText w:val="%2."/>
      <w:lvlJc w:val="left"/>
      <w:pPr>
        <w:ind w:left="1725" w:hanging="360"/>
      </w:pPr>
    </w:lvl>
    <w:lvl w:ilvl="2" w:tentative="1">
      <w:start w:val="1"/>
      <w:numFmt w:val="lowerRoman"/>
      <w:lvlText w:val="%3."/>
      <w:lvlJc w:val="right"/>
      <w:pPr>
        <w:ind w:left="2445" w:hanging="180"/>
      </w:pPr>
    </w:lvl>
    <w:lvl w:ilvl="3" w:tentative="1">
      <w:start w:val="1"/>
      <w:numFmt w:val="decimal"/>
      <w:lvlText w:val="%4."/>
      <w:lvlJc w:val="left"/>
      <w:pPr>
        <w:ind w:left="3165" w:hanging="360"/>
      </w:pPr>
    </w:lvl>
    <w:lvl w:ilvl="4" w:tentative="1">
      <w:start w:val="1"/>
      <w:numFmt w:val="lowerLetter"/>
      <w:lvlText w:val="%5."/>
      <w:lvlJc w:val="left"/>
      <w:pPr>
        <w:ind w:left="3885" w:hanging="360"/>
      </w:pPr>
    </w:lvl>
    <w:lvl w:ilvl="5" w:tentative="1">
      <w:start w:val="1"/>
      <w:numFmt w:val="lowerRoman"/>
      <w:lvlText w:val="%6."/>
      <w:lvlJc w:val="right"/>
      <w:pPr>
        <w:ind w:left="4605" w:hanging="180"/>
      </w:pPr>
    </w:lvl>
    <w:lvl w:ilvl="6" w:tentative="1">
      <w:start w:val="1"/>
      <w:numFmt w:val="decimal"/>
      <w:lvlText w:val="%7."/>
      <w:lvlJc w:val="left"/>
      <w:pPr>
        <w:ind w:left="5325" w:hanging="360"/>
      </w:pPr>
    </w:lvl>
    <w:lvl w:ilvl="7" w:tentative="1">
      <w:start w:val="1"/>
      <w:numFmt w:val="lowerLetter"/>
      <w:lvlText w:val="%8."/>
      <w:lvlJc w:val="left"/>
      <w:pPr>
        <w:ind w:left="6045" w:hanging="360"/>
      </w:pPr>
    </w:lvl>
    <w:lvl w:ilvl="8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6C3B7152"/>
    <w:multiLevelType w:val="multilevel"/>
    <w:tmpl w:val="6518C3C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03E3C4A"/>
    <w:multiLevelType w:val="multilevel"/>
    <w:tmpl w:val="6518C3C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7611BC4"/>
    <w:multiLevelType w:val="multilevel"/>
    <w:tmpl w:val="6518C3C0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A7F32A6"/>
    <w:multiLevelType w:val="multilevel"/>
    <w:tmpl w:val="6518C3C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DB25BAA"/>
    <w:multiLevelType w:val="multilevel"/>
    <w:tmpl w:val="4DCE32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5"/>
  </w:num>
  <w:num w:numId="10">
    <w:abstractNumId w:val="13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7"/>
  </w:num>
  <w:num w:numId="16">
    <w:abstractNumId w:val="8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0B"/>
    <w:rsid w:val="00002276"/>
    <w:rsid w:val="00003458"/>
    <w:rsid w:val="00011C0B"/>
    <w:rsid w:val="00012978"/>
    <w:rsid w:val="00013728"/>
    <w:rsid w:val="000142DE"/>
    <w:rsid w:val="000144B8"/>
    <w:rsid w:val="00017307"/>
    <w:rsid w:val="00017B31"/>
    <w:rsid w:val="000221D2"/>
    <w:rsid w:val="00022CA0"/>
    <w:rsid w:val="00022F08"/>
    <w:rsid w:val="000239C8"/>
    <w:rsid w:val="00024598"/>
    <w:rsid w:val="00024D29"/>
    <w:rsid w:val="00025BB9"/>
    <w:rsid w:val="000263F1"/>
    <w:rsid w:val="00026CEA"/>
    <w:rsid w:val="00027261"/>
    <w:rsid w:val="000273EA"/>
    <w:rsid w:val="000278A1"/>
    <w:rsid w:val="0002799E"/>
    <w:rsid w:val="00030CFB"/>
    <w:rsid w:val="00030DEB"/>
    <w:rsid w:val="00031F9E"/>
    <w:rsid w:val="0003245A"/>
    <w:rsid w:val="0003447B"/>
    <w:rsid w:val="00034A1C"/>
    <w:rsid w:val="00034EA8"/>
    <w:rsid w:val="000358A9"/>
    <w:rsid w:val="000365CB"/>
    <w:rsid w:val="00042C34"/>
    <w:rsid w:val="0004330E"/>
    <w:rsid w:val="00044BF1"/>
    <w:rsid w:val="00044CDF"/>
    <w:rsid w:val="000451A2"/>
    <w:rsid w:val="00045A98"/>
    <w:rsid w:val="000501D4"/>
    <w:rsid w:val="0005225C"/>
    <w:rsid w:val="00053F11"/>
    <w:rsid w:val="00053FC6"/>
    <w:rsid w:val="00054C33"/>
    <w:rsid w:val="00056996"/>
    <w:rsid w:val="00056C78"/>
    <w:rsid w:val="00057F26"/>
    <w:rsid w:val="00061774"/>
    <w:rsid w:val="00062DB5"/>
    <w:rsid w:val="00062E9B"/>
    <w:rsid w:val="00065247"/>
    <w:rsid w:val="00066974"/>
    <w:rsid w:val="00067058"/>
    <w:rsid w:val="00067E83"/>
    <w:rsid w:val="00070767"/>
    <w:rsid w:val="00070D52"/>
    <w:rsid w:val="00072669"/>
    <w:rsid w:val="00074D08"/>
    <w:rsid w:val="000762E8"/>
    <w:rsid w:val="00076D51"/>
    <w:rsid w:val="00081DE9"/>
    <w:rsid w:val="000829C8"/>
    <w:rsid w:val="00083F6E"/>
    <w:rsid w:val="00084645"/>
    <w:rsid w:val="00084A7E"/>
    <w:rsid w:val="0008554A"/>
    <w:rsid w:val="000905DE"/>
    <w:rsid w:val="00094034"/>
    <w:rsid w:val="00094A6D"/>
    <w:rsid w:val="000953F5"/>
    <w:rsid w:val="000960C1"/>
    <w:rsid w:val="00097F11"/>
    <w:rsid w:val="000A0860"/>
    <w:rsid w:val="000A0A32"/>
    <w:rsid w:val="000A1A62"/>
    <w:rsid w:val="000A1B7F"/>
    <w:rsid w:val="000A30FB"/>
    <w:rsid w:val="000A3D2E"/>
    <w:rsid w:val="000A436C"/>
    <w:rsid w:val="000A6203"/>
    <w:rsid w:val="000A6486"/>
    <w:rsid w:val="000A7327"/>
    <w:rsid w:val="000A7E23"/>
    <w:rsid w:val="000A7E90"/>
    <w:rsid w:val="000B22B9"/>
    <w:rsid w:val="000B33E8"/>
    <w:rsid w:val="000B37AF"/>
    <w:rsid w:val="000B3970"/>
    <w:rsid w:val="000B407F"/>
    <w:rsid w:val="000B64E6"/>
    <w:rsid w:val="000C4DD2"/>
    <w:rsid w:val="000C4E9F"/>
    <w:rsid w:val="000C696C"/>
    <w:rsid w:val="000D00E6"/>
    <w:rsid w:val="000D0EAD"/>
    <w:rsid w:val="000D2757"/>
    <w:rsid w:val="000D2831"/>
    <w:rsid w:val="000D2846"/>
    <w:rsid w:val="000D57A8"/>
    <w:rsid w:val="000D57B8"/>
    <w:rsid w:val="000D665D"/>
    <w:rsid w:val="000D6FE9"/>
    <w:rsid w:val="000E02AD"/>
    <w:rsid w:val="000E6D96"/>
    <w:rsid w:val="000F1204"/>
    <w:rsid w:val="000F1C72"/>
    <w:rsid w:val="000F2EE9"/>
    <w:rsid w:val="000F7524"/>
    <w:rsid w:val="001003DA"/>
    <w:rsid w:val="00101328"/>
    <w:rsid w:val="001019B7"/>
    <w:rsid w:val="0010446B"/>
    <w:rsid w:val="0010552D"/>
    <w:rsid w:val="00105911"/>
    <w:rsid w:val="001065DC"/>
    <w:rsid w:val="001072E7"/>
    <w:rsid w:val="0011118D"/>
    <w:rsid w:val="001111B9"/>
    <w:rsid w:val="00117CE6"/>
    <w:rsid w:val="001215A3"/>
    <w:rsid w:val="00123001"/>
    <w:rsid w:val="00123859"/>
    <w:rsid w:val="00131460"/>
    <w:rsid w:val="001322DA"/>
    <w:rsid w:val="0013324A"/>
    <w:rsid w:val="00135CE3"/>
    <w:rsid w:val="001364E7"/>
    <w:rsid w:val="00136CD9"/>
    <w:rsid w:val="0013799D"/>
    <w:rsid w:val="00137CD1"/>
    <w:rsid w:val="0014004F"/>
    <w:rsid w:val="0014092B"/>
    <w:rsid w:val="001414BB"/>
    <w:rsid w:val="00141B91"/>
    <w:rsid w:val="00145FBB"/>
    <w:rsid w:val="00150ABF"/>
    <w:rsid w:val="00151176"/>
    <w:rsid w:val="00153505"/>
    <w:rsid w:val="001540AD"/>
    <w:rsid w:val="001543A7"/>
    <w:rsid w:val="001616A2"/>
    <w:rsid w:val="00161EDF"/>
    <w:rsid w:val="00165F8A"/>
    <w:rsid w:val="001663B8"/>
    <w:rsid w:val="001669C3"/>
    <w:rsid w:val="00170FD0"/>
    <w:rsid w:val="0018026F"/>
    <w:rsid w:val="0018048E"/>
    <w:rsid w:val="00182C54"/>
    <w:rsid w:val="00182E15"/>
    <w:rsid w:val="00184218"/>
    <w:rsid w:val="00186B09"/>
    <w:rsid w:val="0018735C"/>
    <w:rsid w:val="00187797"/>
    <w:rsid w:val="00192C04"/>
    <w:rsid w:val="00193072"/>
    <w:rsid w:val="0019354B"/>
    <w:rsid w:val="00196767"/>
    <w:rsid w:val="00197288"/>
    <w:rsid w:val="001976A3"/>
    <w:rsid w:val="001A0028"/>
    <w:rsid w:val="001A4FD0"/>
    <w:rsid w:val="001A5375"/>
    <w:rsid w:val="001A5DED"/>
    <w:rsid w:val="001A6AE6"/>
    <w:rsid w:val="001A76D3"/>
    <w:rsid w:val="001A7D3E"/>
    <w:rsid w:val="001B007A"/>
    <w:rsid w:val="001B09E2"/>
    <w:rsid w:val="001B1BEB"/>
    <w:rsid w:val="001B1EA0"/>
    <w:rsid w:val="001B3420"/>
    <w:rsid w:val="001C0421"/>
    <w:rsid w:val="001C0FD1"/>
    <w:rsid w:val="001C1253"/>
    <w:rsid w:val="001C1306"/>
    <w:rsid w:val="001C183F"/>
    <w:rsid w:val="001C2103"/>
    <w:rsid w:val="001C24A5"/>
    <w:rsid w:val="001C2D3C"/>
    <w:rsid w:val="001C3465"/>
    <w:rsid w:val="001C3583"/>
    <w:rsid w:val="001C46C1"/>
    <w:rsid w:val="001C46E6"/>
    <w:rsid w:val="001C4AD7"/>
    <w:rsid w:val="001C500C"/>
    <w:rsid w:val="001C63C0"/>
    <w:rsid w:val="001C7028"/>
    <w:rsid w:val="001C7FA6"/>
    <w:rsid w:val="001D09E4"/>
    <w:rsid w:val="001D0AB1"/>
    <w:rsid w:val="001D2527"/>
    <w:rsid w:val="001D31EA"/>
    <w:rsid w:val="001D3FA6"/>
    <w:rsid w:val="001D404A"/>
    <w:rsid w:val="001D5651"/>
    <w:rsid w:val="001D5A44"/>
    <w:rsid w:val="001D6D08"/>
    <w:rsid w:val="001D72F2"/>
    <w:rsid w:val="001D73A1"/>
    <w:rsid w:val="001E03C0"/>
    <w:rsid w:val="001E28EB"/>
    <w:rsid w:val="001E2AF3"/>
    <w:rsid w:val="001E7058"/>
    <w:rsid w:val="001E7FDA"/>
    <w:rsid w:val="001F03B9"/>
    <w:rsid w:val="001F0CCF"/>
    <w:rsid w:val="001F25D9"/>
    <w:rsid w:val="001F449F"/>
    <w:rsid w:val="001F4D4D"/>
    <w:rsid w:val="001F5BE2"/>
    <w:rsid w:val="001F5F0E"/>
    <w:rsid w:val="00200D12"/>
    <w:rsid w:val="002013D5"/>
    <w:rsid w:val="002029A3"/>
    <w:rsid w:val="00206D93"/>
    <w:rsid w:val="00207E82"/>
    <w:rsid w:val="0021276E"/>
    <w:rsid w:val="00213217"/>
    <w:rsid w:val="002203F7"/>
    <w:rsid w:val="002222BD"/>
    <w:rsid w:val="00222459"/>
    <w:rsid w:val="0022411D"/>
    <w:rsid w:val="002243C1"/>
    <w:rsid w:val="002266C4"/>
    <w:rsid w:val="00230141"/>
    <w:rsid w:val="00231C8A"/>
    <w:rsid w:val="00231E4E"/>
    <w:rsid w:val="002324DD"/>
    <w:rsid w:val="00234255"/>
    <w:rsid w:val="002344C5"/>
    <w:rsid w:val="00237273"/>
    <w:rsid w:val="002372EB"/>
    <w:rsid w:val="0023740C"/>
    <w:rsid w:val="002379EE"/>
    <w:rsid w:val="00237C3B"/>
    <w:rsid w:val="0024030F"/>
    <w:rsid w:val="00240339"/>
    <w:rsid w:val="002420A1"/>
    <w:rsid w:val="002430D1"/>
    <w:rsid w:val="002445C9"/>
    <w:rsid w:val="00244AC7"/>
    <w:rsid w:val="002451D1"/>
    <w:rsid w:val="00245D03"/>
    <w:rsid w:val="00246A03"/>
    <w:rsid w:val="002475E4"/>
    <w:rsid w:val="00250E99"/>
    <w:rsid w:val="00251253"/>
    <w:rsid w:val="002520C1"/>
    <w:rsid w:val="00253C06"/>
    <w:rsid w:val="002546F5"/>
    <w:rsid w:val="00261BD2"/>
    <w:rsid w:val="00261D02"/>
    <w:rsid w:val="002624DC"/>
    <w:rsid w:val="00263E98"/>
    <w:rsid w:val="0026459E"/>
    <w:rsid w:val="0027124A"/>
    <w:rsid w:val="0027126C"/>
    <w:rsid w:val="00271B5A"/>
    <w:rsid w:val="002722C8"/>
    <w:rsid w:val="00272301"/>
    <w:rsid w:val="00274ED8"/>
    <w:rsid w:val="00275DEE"/>
    <w:rsid w:val="002762A0"/>
    <w:rsid w:val="002764CA"/>
    <w:rsid w:val="002765BA"/>
    <w:rsid w:val="00276EFB"/>
    <w:rsid w:val="00280368"/>
    <w:rsid w:val="00282804"/>
    <w:rsid w:val="00283271"/>
    <w:rsid w:val="00284FD6"/>
    <w:rsid w:val="00285E6E"/>
    <w:rsid w:val="002862F6"/>
    <w:rsid w:val="002867F0"/>
    <w:rsid w:val="00287B07"/>
    <w:rsid w:val="00290053"/>
    <w:rsid w:val="00292B78"/>
    <w:rsid w:val="0029336C"/>
    <w:rsid w:val="0029447C"/>
    <w:rsid w:val="00294E7B"/>
    <w:rsid w:val="0029733E"/>
    <w:rsid w:val="00297B5F"/>
    <w:rsid w:val="002A0B12"/>
    <w:rsid w:val="002A1EC1"/>
    <w:rsid w:val="002A4816"/>
    <w:rsid w:val="002A5FF0"/>
    <w:rsid w:val="002A6A9A"/>
    <w:rsid w:val="002A6FFE"/>
    <w:rsid w:val="002A7CFD"/>
    <w:rsid w:val="002B0E2B"/>
    <w:rsid w:val="002B120B"/>
    <w:rsid w:val="002B2C26"/>
    <w:rsid w:val="002B49DF"/>
    <w:rsid w:val="002B4F1E"/>
    <w:rsid w:val="002C0E79"/>
    <w:rsid w:val="002C12D0"/>
    <w:rsid w:val="002C1856"/>
    <w:rsid w:val="002C2121"/>
    <w:rsid w:val="002C248E"/>
    <w:rsid w:val="002C2AAB"/>
    <w:rsid w:val="002C31F0"/>
    <w:rsid w:val="002C320E"/>
    <w:rsid w:val="002C35A3"/>
    <w:rsid w:val="002C5F9C"/>
    <w:rsid w:val="002C6042"/>
    <w:rsid w:val="002C62E5"/>
    <w:rsid w:val="002C73C8"/>
    <w:rsid w:val="002C7FF0"/>
    <w:rsid w:val="002D107E"/>
    <w:rsid w:val="002D21A2"/>
    <w:rsid w:val="002D4107"/>
    <w:rsid w:val="002D4D28"/>
    <w:rsid w:val="002D5980"/>
    <w:rsid w:val="002D7D73"/>
    <w:rsid w:val="002E0CE9"/>
    <w:rsid w:val="002E1D9C"/>
    <w:rsid w:val="002E2407"/>
    <w:rsid w:val="002E2A83"/>
    <w:rsid w:val="002E3616"/>
    <w:rsid w:val="002E427F"/>
    <w:rsid w:val="002E5EC3"/>
    <w:rsid w:val="002E6B7B"/>
    <w:rsid w:val="002F2779"/>
    <w:rsid w:val="002F50B1"/>
    <w:rsid w:val="002F57BB"/>
    <w:rsid w:val="002F645A"/>
    <w:rsid w:val="003002BB"/>
    <w:rsid w:val="003046B2"/>
    <w:rsid w:val="003063B5"/>
    <w:rsid w:val="00306CD2"/>
    <w:rsid w:val="003110E9"/>
    <w:rsid w:val="00311901"/>
    <w:rsid w:val="0031252F"/>
    <w:rsid w:val="00316AED"/>
    <w:rsid w:val="00316E29"/>
    <w:rsid w:val="0032331A"/>
    <w:rsid w:val="00323A4F"/>
    <w:rsid w:val="00327A55"/>
    <w:rsid w:val="003301BB"/>
    <w:rsid w:val="00332C51"/>
    <w:rsid w:val="00333560"/>
    <w:rsid w:val="00334755"/>
    <w:rsid w:val="00334B89"/>
    <w:rsid w:val="003364DD"/>
    <w:rsid w:val="00343072"/>
    <w:rsid w:val="003443A7"/>
    <w:rsid w:val="00344924"/>
    <w:rsid w:val="003450C6"/>
    <w:rsid w:val="003466BF"/>
    <w:rsid w:val="00346E4F"/>
    <w:rsid w:val="00351065"/>
    <w:rsid w:val="00353095"/>
    <w:rsid w:val="00353BA3"/>
    <w:rsid w:val="00354085"/>
    <w:rsid w:val="00356002"/>
    <w:rsid w:val="00356C05"/>
    <w:rsid w:val="003608D2"/>
    <w:rsid w:val="003613CA"/>
    <w:rsid w:val="00361570"/>
    <w:rsid w:val="003619FE"/>
    <w:rsid w:val="0036212C"/>
    <w:rsid w:val="0036408A"/>
    <w:rsid w:val="0036437A"/>
    <w:rsid w:val="003651F6"/>
    <w:rsid w:val="00367871"/>
    <w:rsid w:val="0037091E"/>
    <w:rsid w:val="00371D85"/>
    <w:rsid w:val="003726A3"/>
    <w:rsid w:val="00375B59"/>
    <w:rsid w:val="003775C5"/>
    <w:rsid w:val="00380AA4"/>
    <w:rsid w:val="00382A94"/>
    <w:rsid w:val="003847A7"/>
    <w:rsid w:val="00384A32"/>
    <w:rsid w:val="00386D1D"/>
    <w:rsid w:val="00387A3B"/>
    <w:rsid w:val="00390D75"/>
    <w:rsid w:val="003918B7"/>
    <w:rsid w:val="00391BF4"/>
    <w:rsid w:val="003955A3"/>
    <w:rsid w:val="0039571E"/>
    <w:rsid w:val="00395941"/>
    <w:rsid w:val="00396546"/>
    <w:rsid w:val="00397893"/>
    <w:rsid w:val="003A14E4"/>
    <w:rsid w:val="003A1605"/>
    <w:rsid w:val="003A3327"/>
    <w:rsid w:val="003A721B"/>
    <w:rsid w:val="003A7446"/>
    <w:rsid w:val="003B2F60"/>
    <w:rsid w:val="003B3FDE"/>
    <w:rsid w:val="003B411A"/>
    <w:rsid w:val="003B4D2A"/>
    <w:rsid w:val="003B53CF"/>
    <w:rsid w:val="003C0976"/>
    <w:rsid w:val="003C234F"/>
    <w:rsid w:val="003C4AF9"/>
    <w:rsid w:val="003C4D3D"/>
    <w:rsid w:val="003C60B2"/>
    <w:rsid w:val="003C61D3"/>
    <w:rsid w:val="003C6CAD"/>
    <w:rsid w:val="003C7CD9"/>
    <w:rsid w:val="003D0364"/>
    <w:rsid w:val="003D0A82"/>
    <w:rsid w:val="003D14C5"/>
    <w:rsid w:val="003D15FB"/>
    <w:rsid w:val="003D1C26"/>
    <w:rsid w:val="003D25B2"/>
    <w:rsid w:val="003D29F0"/>
    <w:rsid w:val="003D4988"/>
    <w:rsid w:val="003D4C02"/>
    <w:rsid w:val="003D583F"/>
    <w:rsid w:val="003D5AFD"/>
    <w:rsid w:val="003D5C61"/>
    <w:rsid w:val="003D6E76"/>
    <w:rsid w:val="003D7152"/>
    <w:rsid w:val="003D750F"/>
    <w:rsid w:val="003E3C3A"/>
    <w:rsid w:val="003E3D0D"/>
    <w:rsid w:val="003E46C6"/>
    <w:rsid w:val="003E499E"/>
    <w:rsid w:val="003E7D55"/>
    <w:rsid w:val="003F16BE"/>
    <w:rsid w:val="003F17B3"/>
    <w:rsid w:val="003F18CE"/>
    <w:rsid w:val="003F1AC1"/>
    <w:rsid w:val="003F53D0"/>
    <w:rsid w:val="003F6957"/>
    <w:rsid w:val="003F6E13"/>
    <w:rsid w:val="003F7BF3"/>
    <w:rsid w:val="00400413"/>
    <w:rsid w:val="004005F2"/>
    <w:rsid w:val="00400D16"/>
    <w:rsid w:val="00402449"/>
    <w:rsid w:val="004030AA"/>
    <w:rsid w:val="00403585"/>
    <w:rsid w:val="0040477B"/>
    <w:rsid w:val="00406535"/>
    <w:rsid w:val="004072E8"/>
    <w:rsid w:val="0040773F"/>
    <w:rsid w:val="00407CBD"/>
    <w:rsid w:val="00411D2D"/>
    <w:rsid w:val="004128C2"/>
    <w:rsid w:val="00416DDA"/>
    <w:rsid w:val="00416E7A"/>
    <w:rsid w:val="0042003B"/>
    <w:rsid w:val="00421047"/>
    <w:rsid w:val="00424081"/>
    <w:rsid w:val="00424EA7"/>
    <w:rsid w:val="00430580"/>
    <w:rsid w:val="00430966"/>
    <w:rsid w:val="0043148F"/>
    <w:rsid w:val="004334F5"/>
    <w:rsid w:val="00433986"/>
    <w:rsid w:val="004339B8"/>
    <w:rsid w:val="00434EA0"/>
    <w:rsid w:val="00434F9A"/>
    <w:rsid w:val="00436ACA"/>
    <w:rsid w:val="00436C8C"/>
    <w:rsid w:val="004417B3"/>
    <w:rsid w:val="00441E7A"/>
    <w:rsid w:val="0044247B"/>
    <w:rsid w:val="00443BCB"/>
    <w:rsid w:val="0044629F"/>
    <w:rsid w:val="00446AD0"/>
    <w:rsid w:val="00447C10"/>
    <w:rsid w:val="00450AE5"/>
    <w:rsid w:val="004518BF"/>
    <w:rsid w:val="00451C54"/>
    <w:rsid w:val="0045315F"/>
    <w:rsid w:val="0045691E"/>
    <w:rsid w:val="00457F78"/>
    <w:rsid w:val="0046001B"/>
    <w:rsid w:val="00461840"/>
    <w:rsid w:val="00461BDF"/>
    <w:rsid w:val="00462D40"/>
    <w:rsid w:val="0046468A"/>
    <w:rsid w:val="00467166"/>
    <w:rsid w:val="00472EFC"/>
    <w:rsid w:val="00474A9F"/>
    <w:rsid w:val="00475378"/>
    <w:rsid w:val="004776A2"/>
    <w:rsid w:val="00480ED9"/>
    <w:rsid w:val="00481FAF"/>
    <w:rsid w:val="00482B8F"/>
    <w:rsid w:val="00482EDA"/>
    <w:rsid w:val="00483FAE"/>
    <w:rsid w:val="00486333"/>
    <w:rsid w:val="004878DB"/>
    <w:rsid w:val="0049421F"/>
    <w:rsid w:val="00497E0B"/>
    <w:rsid w:val="004A024F"/>
    <w:rsid w:val="004A20FE"/>
    <w:rsid w:val="004A2540"/>
    <w:rsid w:val="004A2AC4"/>
    <w:rsid w:val="004A5022"/>
    <w:rsid w:val="004A539F"/>
    <w:rsid w:val="004A627D"/>
    <w:rsid w:val="004A629C"/>
    <w:rsid w:val="004B084D"/>
    <w:rsid w:val="004B18D6"/>
    <w:rsid w:val="004B2C9A"/>
    <w:rsid w:val="004B2D9E"/>
    <w:rsid w:val="004B32F8"/>
    <w:rsid w:val="004B449F"/>
    <w:rsid w:val="004B55DE"/>
    <w:rsid w:val="004C45C1"/>
    <w:rsid w:val="004C47C9"/>
    <w:rsid w:val="004C5AD6"/>
    <w:rsid w:val="004C653F"/>
    <w:rsid w:val="004C774E"/>
    <w:rsid w:val="004C7FDE"/>
    <w:rsid w:val="004D1E2B"/>
    <w:rsid w:val="004D306F"/>
    <w:rsid w:val="004D3838"/>
    <w:rsid w:val="004D459E"/>
    <w:rsid w:val="004D4FDB"/>
    <w:rsid w:val="004D542E"/>
    <w:rsid w:val="004E167A"/>
    <w:rsid w:val="004E22FB"/>
    <w:rsid w:val="004E3E8A"/>
    <w:rsid w:val="004E4A59"/>
    <w:rsid w:val="004E797F"/>
    <w:rsid w:val="004F2069"/>
    <w:rsid w:val="004F43A1"/>
    <w:rsid w:val="004F7C02"/>
    <w:rsid w:val="004F7C0C"/>
    <w:rsid w:val="0050099E"/>
    <w:rsid w:val="00500EFA"/>
    <w:rsid w:val="00503E10"/>
    <w:rsid w:val="00504133"/>
    <w:rsid w:val="005107FD"/>
    <w:rsid w:val="00511040"/>
    <w:rsid w:val="0051569A"/>
    <w:rsid w:val="00522139"/>
    <w:rsid w:val="005225E9"/>
    <w:rsid w:val="005227A9"/>
    <w:rsid w:val="0052321C"/>
    <w:rsid w:val="005240F0"/>
    <w:rsid w:val="00526D7F"/>
    <w:rsid w:val="00527942"/>
    <w:rsid w:val="005302E5"/>
    <w:rsid w:val="005314CB"/>
    <w:rsid w:val="00531725"/>
    <w:rsid w:val="00534F0C"/>
    <w:rsid w:val="005377CE"/>
    <w:rsid w:val="005403C3"/>
    <w:rsid w:val="00540849"/>
    <w:rsid w:val="00542132"/>
    <w:rsid w:val="005423B0"/>
    <w:rsid w:val="00546216"/>
    <w:rsid w:val="005464C9"/>
    <w:rsid w:val="00547979"/>
    <w:rsid w:val="0055088F"/>
    <w:rsid w:val="00552864"/>
    <w:rsid w:val="0055419A"/>
    <w:rsid w:val="005542D1"/>
    <w:rsid w:val="00555AD9"/>
    <w:rsid w:val="00556AC5"/>
    <w:rsid w:val="00561BEC"/>
    <w:rsid w:val="00561C28"/>
    <w:rsid w:val="0056585C"/>
    <w:rsid w:val="00565BF4"/>
    <w:rsid w:val="00566F56"/>
    <w:rsid w:val="005679F3"/>
    <w:rsid w:val="00571901"/>
    <w:rsid w:val="00571AC7"/>
    <w:rsid w:val="005727FA"/>
    <w:rsid w:val="00572961"/>
    <w:rsid w:val="00573D9E"/>
    <w:rsid w:val="00573E84"/>
    <w:rsid w:val="005767BE"/>
    <w:rsid w:val="00581D40"/>
    <w:rsid w:val="00582F7F"/>
    <w:rsid w:val="005916D0"/>
    <w:rsid w:val="00591A8A"/>
    <w:rsid w:val="0059296B"/>
    <w:rsid w:val="00593A32"/>
    <w:rsid w:val="0059603A"/>
    <w:rsid w:val="00596116"/>
    <w:rsid w:val="00596DE2"/>
    <w:rsid w:val="0059749D"/>
    <w:rsid w:val="005A12C6"/>
    <w:rsid w:val="005A13DD"/>
    <w:rsid w:val="005A1731"/>
    <w:rsid w:val="005A1FD7"/>
    <w:rsid w:val="005A20CD"/>
    <w:rsid w:val="005A3F73"/>
    <w:rsid w:val="005A405C"/>
    <w:rsid w:val="005A526B"/>
    <w:rsid w:val="005A557E"/>
    <w:rsid w:val="005A5C78"/>
    <w:rsid w:val="005A6801"/>
    <w:rsid w:val="005A7562"/>
    <w:rsid w:val="005B1972"/>
    <w:rsid w:val="005B2D7A"/>
    <w:rsid w:val="005B45EA"/>
    <w:rsid w:val="005B4792"/>
    <w:rsid w:val="005B4F84"/>
    <w:rsid w:val="005B63AE"/>
    <w:rsid w:val="005B731D"/>
    <w:rsid w:val="005C1168"/>
    <w:rsid w:val="005C22E4"/>
    <w:rsid w:val="005C36DA"/>
    <w:rsid w:val="005C3B5A"/>
    <w:rsid w:val="005C43C1"/>
    <w:rsid w:val="005C59C4"/>
    <w:rsid w:val="005C5E1D"/>
    <w:rsid w:val="005C6FB0"/>
    <w:rsid w:val="005D0096"/>
    <w:rsid w:val="005D2D05"/>
    <w:rsid w:val="005D4103"/>
    <w:rsid w:val="005D5B93"/>
    <w:rsid w:val="005D70F1"/>
    <w:rsid w:val="005E0829"/>
    <w:rsid w:val="005E1880"/>
    <w:rsid w:val="005E1AEA"/>
    <w:rsid w:val="005E2052"/>
    <w:rsid w:val="005E42AA"/>
    <w:rsid w:val="005E684B"/>
    <w:rsid w:val="005E712F"/>
    <w:rsid w:val="005E71FA"/>
    <w:rsid w:val="005E7226"/>
    <w:rsid w:val="005F10C3"/>
    <w:rsid w:val="005F2AEE"/>
    <w:rsid w:val="005F6A72"/>
    <w:rsid w:val="005F7684"/>
    <w:rsid w:val="00601134"/>
    <w:rsid w:val="0060273A"/>
    <w:rsid w:val="0060276D"/>
    <w:rsid w:val="00602F3E"/>
    <w:rsid w:val="006034F4"/>
    <w:rsid w:val="006041BE"/>
    <w:rsid w:val="006046F0"/>
    <w:rsid w:val="006067BA"/>
    <w:rsid w:val="00612097"/>
    <w:rsid w:val="00613183"/>
    <w:rsid w:val="006133CA"/>
    <w:rsid w:val="006136BF"/>
    <w:rsid w:val="006148D5"/>
    <w:rsid w:val="00616C35"/>
    <w:rsid w:val="0062135C"/>
    <w:rsid w:val="00623E47"/>
    <w:rsid w:val="0062429A"/>
    <w:rsid w:val="006246CF"/>
    <w:rsid w:val="0062477E"/>
    <w:rsid w:val="006247BE"/>
    <w:rsid w:val="0062496B"/>
    <w:rsid w:val="00624CCC"/>
    <w:rsid w:val="006261C4"/>
    <w:rsid w:val="0062709B"/>
    <w:rsid w:val="0062735F"/>
    <w:rsid w:val="00627AD2"/>
    <w:rsid w:val="006311E9"/>
    <w:rsid w:val="00631F41"/>
    <w:rsid w:val="00632287"/>
    <w:rsid w:val="0063326B"/>
    <w:rsid w:val="00633B38"/>
    <w:rsid w:val="00633D65"/>
    <w:rsid w:val="0063594F"/>
    <w:rsid w:val="00635E8D"/>
    <w:rsid w:val="00636AE0"/>
    <w:rsid w:val="00636EDB"/>
    <w:rsid w:val="006400A7"/>
    <w:rsid w:val="006411BD"/>
    <w:rsid w:val="00641335"/>
    <w:rsid w:val="0064475F"/>
    <w:rsid w:val="006450B4"/>
    <w:rsid w:val="00647A4E"/>
    <w:rsid w:val="0065222D"/>
    <w:rsid w:val="00653493"/>
    <w:rsid w:val="006538BA"/>
    <w:rsid w:val="00654CAA"/>
    <w:rsid w:val="006568D6"/>
    <w:rsid w:val="00656E1E"/>
    <w:rsid w:val="00657C57"/>
    <w:rsid w:val="0066213E"/>
    <w:rsid w:val="00663FF7"/>
    <w:rsid w:val="006649F1"/>
    <w:rsid w:val="006658FF"/>
    <w:rsid w:val="006659EA"/>
    <w:rsid w:val="006665D5"/>
    <w:rsid w:val="0066674D"/>
    <w:rsid w:val="00667963"/>
    <w:rsid w:val="006714AF"/>
    <w:rsid w:val="00672223"/>
    <w:rsid w:val="00674EFB"/>
    <w:rsid w:val="00675E99"/>
    <w:rsid w:val="0067687E"/>
    <w:rsid w:val="006823E3"/>
    <w:rsid w:val="0068372C"/>
    <w:rsid w:val="00686478"/>
    <w:rsid w:val="0068675F"/>
    <w:rsid w:val="00686B10"/>
    <w:rsid w:val="00690345"/>
    <w:rsid w:val="00691827"/>
    <w:rsid w:val="00693576"/>
    <w:rsid w:val="00693E20"/>
    <w:rsid w:val="00694E22"/>
    <w:rsid w:val="00695009"/>
    <w:rsid w:val="0069508C"/>
    <w:rsid w:val="00696C85"/>
    <w:rsid w:val="006A344C"/>
    <w:rsid w:val="006A46F7"/>
    <w:rsid w:val="006A5618"/>
    <w:rsid w:val="006A588D"/>
    <w:rsid w:val="006A5BFF"/>
    <w:rsid w:val="006A7D0C"/>
    <w:rsid w:val="006B219B"/>
    <w:rsid w:val="006B3EBE"/>
    <w:rsid w:val="006B51AE"/>
    <w:rsid w:val="006B5B8B"/>
    <w:rsid w:val="006B7544"/>
    <w:rsid w:val="006C0184"/>
    <w:rsid w:val="006C083B"/>
    <w:rsid w:val="006C12F1"/>
    <w:rsid w:val="006C1C69"/>
    <w:rsid w:val="006C54CE"/>
    <w:rsid w:val="006C6B49"/>
    <w:rsid w:val="006C6D0B"/>
    <w:rsid w:val="006C75B8"/>
    <w:rsid w:val="006C763A"/>
    <w:rsid w:val="006D0691"/>
    <w:rsid w:val="006D09E3"/>
    <w:rsid w:val="006D0D12"/>
    <w:rsid w:val="006D1715"/>
    <w:rsid w:val="006D2ADA"/>
    <w:rsid w:val="006D2C05"/>
    <w:rsid w:val="006D4BA6"/>
    <w:rsid w:val="006D4E35"/>
    <w:rsid w:val="006D55C6"/>
    <w:rsid w:val="006D670A"/>
    <w:rsid w:val="006D73A1"/>
    <w:rsid w:val="006E0265"/>
    <w:rsid w:val="006E5A21"/>
    <w:rsid w:val="006F0A06"/>
    <w:rsid w:val="006F115B"/>
    <w:rsid w:val="006F1579"/>
    <w:rsid w:val="006F2399"/>
    <w:rsid w:val="006F3F45"/>
    <w:rsid w:val="006F4F03"/>
    <w:rsid w:val="006F63D1"/>
    <w:rsid w:val="007004C9"/>
    <w:rsid w:val="00702C78"/>
    <w:rsid w:val="00703959"/>
    <w:rsid w:val="00705536"/>
    <w:rsid w:val="00705B69"/>
    <w:rsid w:val="00707C66"/>
    <w:rsid w:val="00710B4B"/>
    <w:rsid w:val="00714C3E"/>
    <w:rsid w:val="007159BF"/>
    <w:rsid w:val="00715AD0"/>
    <w:rsid w:val="007171A8"/>
    <w:rsid w:val="00720772"/>
    <w:rsid w:val="00722F8D"/>
    <w:rsid w:val="007245B6"/>
    <w:rsid w:val="0072519B"/>
    <w:rsid w:val="00725324"/>
    <w:rsid w:val="00726079"/>
    <w:rsid w:val="0072608B"/>
    <w:rsid w:val="00726891"/>
    <w:rsid w:val="00726EE9"/>
    <w:rsid w:val="00727145"/>
    <w:rsid w:val="00730B83"/>
    <w:rsid w:val="00732F05"/>
    <w:rsid w:val="00734079"/>
    <w:rsid w:val="0073670D"/>
    <w:rsid w:val="00736A9D"/>
    <w:rsid w:val="00736D1B"/>
    <w:rsid w:val="0073758C"/>
    <w:rsid w:val="007421D6"/>
    <w:rsid w:val="00744C80"/>
    <w:rsid w:val="00745509"/>
    <w:rsid w:val="00746AA1"/>
    <w:rsid w:val="00747E47"/>
    <w:rsid w:val="00747F4A"/>
    <w:rsid w:val="00750395"/>
    <w:rsid w:val="00750AC6"/>
    <w:rsid w:val="007516C2"/>
    <w:rsid w:val="00752DB0"/>
    <w:rsid w:val="00755E2B"/>
    <w:rsid w:val="00756249"/>
    <w:rsid w:val="0075641B"/>
    <w:rsid w:val="00757ECB"/>
    <w:rsid w:val="007610AB"/>
    <w:rsid w:val="00761E70"/>
    <w:rsid w:val="007620EB"/>
    <w:rsid w:val="00762B77"/>
    <w:rsid w:val="007630E2"/>
    <w:rsid w:val="00763995"/>
    <w:rsid w:val="007656AF"/>
    <w:rsid w:val="007720EA"/>
    <w:rsid w:val="00772CD3"/>
    <w:rsid w:val="00772F28"/>
    <w:rsid w:val="00774F30"/>
    <w:rsid w:val="00774F59"/>
    <w:rsid w:val="007778D9"/>
    <w:rsid w:val="00780797"/>
    <w:rsid w:val="00780F45"/>
    <w:rsid w:val="00782D30"/>
    <w:rsid w:val="00783DB8"/>
    <w:rsid w:val="007872E9"/>
    <w:rsid w:val="00791478"/>
    <w:rsid w:val="007922F4"/>
    <w:rsid w:val="00796259"/>
    <w:rsid w:val="0079683A"/>
    <w:rsid w:val="007A2EDE"/>
    <w:rsid w:val="007A464D"/>
    <w:rsid w:val="007A5ACA"/>
    <w:rsid w:val="007A6498"/>
    <w:rsid w:val="007A69C1"/>
    <w:rsid w:val="007A6D58"/>
    <w:rsid w:val="007B02B6"/>
    <w:rsid w:val="007B0830"/>
    <w:rsid w:val="007B0C04"/>
    <w:rsid w:val="007B4BEA"/>
    <w:rsid w:val="007B5177"/>
    <w:rsid w:val="007B7AE3"/>
    <w:rsid w:val="007C015C"/>
    <w:rsid w:val="007C15C4"/>
    <w:rsid w:val="007C1DB9"/>
    <w:rsid w:val="007C24C6"/>
    <w:rsid w:val="007C2817"/>
    <w:rsid w:val="007C666E"/>
    <w:rsid w:val="007C6E05"/>
    <w:rsid w:val="007D0C20"/>
    <w:rsid w:val="007D3CC2"/>
    <w:rsid w:val="007D40BC"/>
    <w:rsid w:val="007D41B3"/>
    <w:rsid w:val="007D5AAA"/>
    <w:rsid w:val="007D5CE6"/>
    <w:rsid w:val="007D6649"/>
    <w:rsid w:val="007D7EAF"/>
    <w:rsid w:val="007E080F"/>
    <w:rsid w:val="007E08C0"/>
    <w:rsid w:val="007E2A9E"/>
    <w:rsid w:val="007E3415"/>
    <w:rsid w:val="007E3710"/>
    <w:rsid w:val="007E47A8"/>
    <w:rsid w:val="007E503E"/>
    <w:rsid w:val="007E689C"/>
    <w:rsid w:val="007E68F0"/>
    <w:rsid w:val="007E723F"/>
    <w:rsid w:val="007E75FC"/>
    <w:rsid w:val="007F1247"/>
    <w:rsid w:val="007F1271"/>
    <w:rsid w:val="007F17BE"/>
    <w:rsid w:val="007F4633"/>
    <w:rsid w:val="007F57F0"/>
    <w:rsid w:val="007F64F4"/>
    <w:rsid w:val="008002BD"/>
    <w:rsid w:val="00801F6D"/>
    <w:rsid w:val="008021FE"/>
    <w:rsid w:val="008032D0"/>
    <w:rsid w:val="0080424E"/>
    <w:rsid w:val="008056B8"/>
    <w:rsid w:val="00807F3B"/>
    <w:rsid w:val="00811188"/>
    <w:rsid w:val="00813B99"/>
    <w:rsid w:val="00814F9E"/>
    <w:rsid w:val="008150DA"/>
    <w:rsid w:val="00815EA8"/>
    <w:rsid w:val="008160F6"/>
    <w:rsid w:val="00820C8C"/>
    <w:rsid w:val="00821A7A"/>
    <w:rsid w:val="008231C0"/>
    <w:rsid w:val="00823462"/>
    <w:rsid w:val="00823DAA"/>
    <w:rsid w:val="0082485B"/>
    <w:rsid w:val="008251C2"/>
    <w:rsid w:val="00825D2B"/>
    <w:rsid w:val="00830E0D"/>
    <w:rsid w:val="008315DD"/>
    <w:rsid w:val="0083220D"/>
    <w:rsid w:val="0083399C"/>
    <w:rsid w:val="00833D14"/>
    <w:rsid w:val="00834879"/>
    <w:rsid w:val="00834E42"/>
    <w:rsid w:val="00836A4E"/>
    <w:rsid w:val="008374F3"/>
    <w:rsid w:val="0083788C"/>
    <w:rsid w:val="00837939"/>
    <w:rsid w:val="0084017D"/>
    <w:rsid w:val="00840A9A"/>
    <w:rsid w:val="0084112B"/>
    <w:rsid w:val="00841B57"/>
    <w:rsid w:val="008427F1"/>
    <w:rsid w:val="00842B4E"/>
    <w:rsid w:val="00842CF4"/>
    <w:rsid w:val="0084392B"/>
    <w:rsid w:val="00844714"/>
    <w:rsid w:val="00844F00"/>
    <w:rsid w:val="00845E00"/>
    <w:rsid w:val="0084680A"/>
    <w:rsid w:val="00846C55"/>
    <w:rsid w:val="00850424"/>
    <w:rsid w:val="00850540"/>
    <w:rsid w:val="00850894"/>
    <w:rsid w:val="00850AD6"/>
    <w:rsid w:val="00852304"/>
    <w:rsid w:val="00854595"/>
    <w:rsid w:val="008552AB"/>
    <w:rsid w:val="008556A4"/>
    <w:rsid w:val="00855A6A"/>
    <w:rsid w:val="00855C66"/>
    <w:rsid w:val="00855E1F"/>
    <w:rsid w:val="00856499"/>
    <w:rsid w:val="00856C4E"/>
    <w:rsid w:val="00861151"/>
    <w:rsid w:val="00861B70"/>
    <w:rsid w:val="00861E3A"/>
    <w:rsid w:val="00863D50"/>
    <w:rsid w:val="0086477F"/>
    <w:rsid w:val="008647C9"/>
    <w:rsid w:val="00867DFB"/>
    <w:rsid w:val="00870322"/>
    <w:rsid w:val="00870B59"/>
    <w:rsid w:val="00874F49"/>
    <w:rsid w:val="00881491"/>
    <w:rsid w:val="008814ED"/>
    <w:rsid w:val="00883492"/>
    <w:rsid w:val="00883E36"/>
    <w:rsid w:val="00885603"/>
    <w:rsid w:val="00887BB7"/>
    <w:rsid w:val="00887D9E"/>
    <w:rsid w:val="0089061A"/>
    <w:rsid w:val="00890CA9"/>
    <w:rsid w:val="00891441"/>
    <w:rsid w:val="00891990"/>
    <w:rsid w:val="00893379"/>
    <w:rsid w:val="0089386B"/>
    <w:rsid w:val="00894A57"/>
    <w:rsid w:val="00895A4B"/>
    <w:rsid w:val="0089651F"/>
    <w:rsid w:val="008A0EBC"/>
    <w:rsid w:val="008A21AE"/>
    <w:rsid w:val="008A4EA7"/>
    <w:rsid w:val="008A57D2"/>
    <w:rsid w:val="008A5CD6"/>
    <w:rsid w:val="008A744C"/>
    <w:rsid w:val="008A7B5E"/>
    <w:rsid w:val="008B0045"/>
    <w:rsid w:val="008B135E"/>
    <w:rsid w:val="008B23E7"/>
    <w:rsid w:val="008B4B46"/>
    <w:rsid w:val="008C00FA"/>
    <w:rsid w:val="008C08F2"/>
    <w:rsid w:val="008C0E5F"/>
    <w:rsid w:val="008C24ED"/>
    <w:rsid w:val="008C2D16"/>
    <w:rsid w:val="008C2D25"/>
    <w:rsid w:val="008C3AED"/>
    <w:rsid w:val="008C4204"/>
    <w:rsid w:val="008C53FD"/>
    <w:rsid w:val="008C6706"/>
    <w:rsid w:val="008C689A"/>
    <w:rsid w:val="008C7985"/>
    <w:rsid w:val="008C7CD9"/>
    <w:rsid w:val="008D367F"/>
    <w:rsid w:val="008D397F"/>
    <w:rsid w:val="008D41AE"/>
    <w:rsid w:val="008D4AC7"/>
    <w:rsid w:val="008D5095"/>
    <w:rsid w:val="008D59D5"/>
    <w:rsid w:val="008D5E86"/>
    <w:rsid w:val="008D646E"/>
    <w:rsid w:val="008E25C7"/>
    <w:rsid w:val="008E3088"/>
    <w:rsid w:val="008E34E2"/>
    <w:rsid w:val="008E47CD"/>
    <w:rsid w:val="008F11CE"/>
    <w:rsid w:val="008F364F"/>
    <w:rsid w:val="008F4BBD"/>
    <w:rsid w:val="008F4F8B"/>
    <w:rsid w:val="008F6B4C"/>
    <w:rsid w:val="008F74A1"/>
    <w:rsid w:val="008F7CA0"/>
    <w:rsid w:val="009001C0"/>
    <w:rsid w:val="00901174"/>
    <w:rsid w:val="00902DF6"/>
    <w:rsid w:val="009037D4"/>
    <w:rsid w:val="00903BA6"/>
    <w:rsid w:val="00903F6B"/>
    <w:rsid w:val="00904006"/>
    <w:rsid w:val="009054EE"/>
    <w:rsid w:val="009071EE"/>
    <w:rsid w:val="0090776F"/>
    <w:rsid w:val="00907E8F"/>
    <w:rsid w:val="00910101"/>
    <w:rsid w:val="0091171D"/>
    <w:rsid w:val="00912845"/>
    <w:rsid w:val="00912CEF"/>
    <w:rsid w:val="00914BFE"/>
    <w:rsid w:val="00915E36"/>
    <w:rsid w:val="009167E3"/>
    <w:rsid w:val="009176CD"/>
    <w:rsid w:val="00917EA5"/>
    <w:rsid w:val="009220E2"/>
    <w:rsid w:val="00923531"/>
    <w:rsid w:val="009239B9"/>
    <w:rsid w:val="00923C47"/>
    <w:rsid w:val="00925AD4"/>
    <w:rsid w:val="009276B5"/>
    <w:rsid w:val="009300B7"/>
    <w:rsid w:val="00930F12"/>
    <w:rsid w:val="009324B5"/>
    <w:rsid w:val="00932A06"/>
    <w:rsid w:val="00937477"/>
    <w:rsid w:val="0093777B"/>
    <w:rsid w:val="00940D73"/>
    <w:rsid w:val="00940EB1"/>
    <w:rsid w:val="00941B74"/>
    <w:rsid w:val="00942DBF"/>
    <w:rsid w:val="0094410C"/>
    <w:rsid w:val="00946814"/>
    <w:rsid w:val="009505FC"/>
    <w:rsid w:val="00950F37"/>
    <w:rsid w:val="00952735"/>
    <w:rsid w:val="00952EED"/>
    <w:rsid w:val="009549BD"/>
    <w:rsid w:val="009554E7"/>
    <w:rsid w:val="00955F33"/>
    <w:rsid w:val="00956373"/>
    <w:rsid w:val="009568A4"/>
    <w:rsid w:val="00957E50"/>
    <w:rsid w:val="00961A85"/>
    <w:rsid w:val="00962DEE"/>
    <w:rsid w:val="0096712D"/>
    <w:rsid w:val="00971124"/>
    <w:rsid w:val="00971D5B"/>
    <w:rsid w:val="009728AF"/>
    <w:rsid w:val="00972CBF"/>
    <w:rsid w:val="00973B25"/>
    <w:rsid w:val="0097545F"/>
    <w:rsid w:val="00980B35"/>
    <w:rsid w:val="00983118"/>
    <w:rsid w:val="00990C46"/>
    <w:rsid w:val="00992175"/>
    <w:rsid w:val="00993682"/>
    <w:rsid w:val="00994BE7"/>
    <w:rsid w:val="00995C56"/>
    <w:rsid w:val="009975E1"/>
    <w:rsid w:val="009A1C05"/>
    <w:rsid w:val="009A260F"/>
    <w:rsid w:val="009A2910"/>
    <w:rsid w:val="009A44BA"/>
    <w:rsid w:val="009A5176"/>
    <w:rsid w:val="009A71FE"/>
    <w:rsid w:val="009B0DE3"/>
    <w:rsid w:val="009B1809"/>
    <w:rsid w:val="009B1826"/>
    <w:rsid w:val="009B28D8"/>
    <w:rsid w:val="009B2EF2"/>
    <w:rsid w:val="009B3CC5"/>
    <w:rsid w:val="009C47E1"/>
    <w:rsid w:val="009C61A1"/>
    <w:rsid w:val="009C6248"/>
    <w:rsid w:val="009C6394"/>
    <w:rsid w:val="009C7168"/>
    <w:rsid w:val="009D04E0"/>
    <w:rsid w:val="009D1419"/>
    <w:rsid w:val="009D1DC9"/>
    <w:rsid w:val="009D3DB3"/>
    <w:rsid w:val="009D46AA"/>
    <w:rsid w:val="009D69DE"/>
    <w:rsid w:val="009D718B"/>
    <w:rsid w:val="009E1BFC"/>
    <w:rsid w:val="009E20DD"/>
    <w:rsid w:val="009E2D41"/>
    <w:rsid w:val="009E327D"/>
    <w:rsid w:val="009E37FC"/>
    <w:rsid w:val="009E3BBB"/>
    <w:rsid w:val="009E3D47"/>
    <w:rsid w:val="009E4A40"/>
    <w:rsid w:val="009F0128"/>
    <w:rsid w:val="009F15C6"/>
    <w:rsid w:val="009F1979"/>
    <w:rsid w:val="009F1C17"/>
    <w:rsid w:val="009F4361"/>
    <w:rsid w:val="009F62C3"/>
    <w:rsid w:val="009F6D06"/>
    <w:rsid w:val="009F7BB8"/>
    <w:rsid w:val="00A002A7"/>
    <w:rsid w:val="00A02592"/>
    <w:rsid w:val="00A0337A"/>
    <w:rsid w:val="00A05108"/>
    <w:rsid w:val="00A06EC1"/>
    <w:rsid w:val="00A07222"/>
    <w:rsid w:val="00A10665"/>
    <w:rsid w:val="00A11909"/>
    <w:rsid w:val="00A1195B"/>
    <w:rsid w:val="00A131A0"/>
    <w:rsid w:val="00A148E3"/>
    <w:rsid w:val="00A17651"/>
    <w:rsid w:val="00A20FE0"/>
    <w:rsid w:val="00A2253E"/>
    <w:rsid w:val="00A237DD"/>
    <w:rsid w:val="00A24ADD"/>
    <w:rsid w:val="00A25044"/>
    <w:rsid w:val="00A26FB8"/>
    <w:rsid w:val="00A276D5"/>
    <w:rsid w:val="00A2791F"/>
    <w:rsid w:val="00A307A3"/>
    <w:rsid w:val="00A324EB"/>
    <w:rsid w:val="00A32574"/>
    <w:rsid w:val="00A343EE"/>
    <w:rsid w:val="00A35AAB"/>
    <w:rsid w:val="00A36CB1"/>
    <w:rsid w:val="00A37926"/>
    <w:rsid w:val="00A37BCB"/>
    <w:rsid w:val="00A415C9"/>
    <w:rsid w:val="00A4256E"/>
    <w:rsid w:val="00A4266A"/>
    <w:rsid w:val="00A43013"/>
    <w:rsid w:val="00A44578"/>
    <w:rsid w:val="00A44FBE"/>
    <w:rsid w:val="00A45305"/>
    <w:rsid w:val="00A46AAB"/>
    <w:rsid w:val="00A502F8"/>
    <w:rsid w:val="00A50FCC"/>
    <w:rsid w:val="00A52071"/>
    <w:rsid w:val="00A54BB6"/>
    <w:rsid w:val="00A54FD6"/>
    <w:rsid w:val="00A55AEB"/>
    <w:rsid w:val="00A55FD1"/>
    <w:rsid w:val="00A56562"/>
    <w:rsid w:val="00A56A15"/>
    <w:rsid w:val="00A60109"/>
    <w:rsid w:val="00A64555"/>
    <w:rsid w:val="00A6537D"/>
    <w:rsid w:val="00A658DC"/>
    <w:rsid w:val="00A65B7E"/>
    <w:rsid w:val="00A660F0"/>
    <w:rsid w:val="00A6748A"/>
    <w:rsid w:val="00A732FA"/>
    <w:rsid w:val="00A738CB"/>
    <w:rsid w:val="00A74CEA"/>
    <w:rsid w:val="00A7720B"/>
    <w:rsid w:val="00A80648"/>
    <w:rsid w:val="00A80A53"/>
    <w:rsid w:val="00A80A68"/>
    <w:rsid w:val="00A81EA5"/>
    <w:rsid w:val="00A85E46"/>
    <w:rsid w:val="00A86A72"/>
    <w:rsid w:val="00A90DC5"/>
    <w:rsid w:val="00A93CFD"/>
    <w:rsid w:val="00A96906"/>
    <w:rsid w:val="00A97313"/>
    <w:rsid w:val="00AA0D85"/>
    <w:rsid w:val="00AA1C5A"/>
    <w:rsid w:val="00AA1D4C"/>
    <w:rsid w:val="00AA2699"/>
    <w:rsid w:val="00AA4FAA"/>
    <w:rsid w:val="00AB1D3C"/>
    <w:rsid w:val="00AB2CB6"/>
    <w:rsid w:val="00AB357D"/>
    <w:rsid w:val="00AB39DB"/>
    <w:rsid w:val="00AB6171"/>
    <w:rsid w:val="00AB786F"/>
    <w:rsid w:val="00AB7939"/>
    <w:rsid w:val="00AC007C"/>
    <w:rsid w:val="00AC0802"/>
    <w:rsid w:val="00AC1F20"/>
    <w:rsid w:val="00AC260B"/>
    <w:rsid w:val="00AC39D0"/>
    <w:rsid w:val="00AC4243"/>
    <w:rsid w:val="00AC43B4"/>
    <w:rsid w:val="00AC4AD7"/>
    <w:rsid w:val="00AD071A"/>
    <w:rsid w:val="00AD1AEB"/>
    <w:rsid w:val="00AD20D0"/>
    <w:rsid w:val="00AE0717"/>
    <w:rsid w:val="00AE07FA"/>
    <w:rsid w:val="00AE19AA"/>
    <w:rsid w:val="00AE30EC"/>
    <w:rsid w:val="00AE65E4"/>
    <w:rsid w:val="00AF11AF"/>
    <w:rsid w:val="00AF2F4E"/>
    <w:rsid w:val="00AF377C"/>
    <w:rsid w:val="00AF3A50"/>
    <w:rsid w:val="00AF55A8"/>
    <w:rsid w:val="00AF5FB4"/>
    <w:rsid w:val="00AF6A31"/>
    <w:rsid w:val="00AF7545"/>
    <w:rsid w:val="00B00CA9"/>
    <w:rsid w:val="00B02741"/>
    <w:rsid w:val="00B034AB"/>
    <w:rsid w:val="00B04422"/>
    <w:rsid w:val="00B04C5B"/>
    <w:rsid w:val="00B05714"/>
    <w:rsid w:val="00B10B5C"/>
    <w:rsid w:val="00B121B4"/>
    <w:rsid w:val="00B1256C"/>
    <w:rsid w:val="00B127FA"/>
    <w:rsid w:val="00B12A2C"/>
    <w:rsid w:val="00B12C30"/>
    <w:rsid w:val="00B12D4E"/>
    <w:rsid w:val="00B13D4A"/>
    <w:rsid w:val="00B150F3"/>
    <w:rsid w:val="00B15355"/>
    <w:rsid w:val="00B15DD4"/>
    <w:rsid w:val="00B16904"/>
    <w:rsid w:val="00B16C7F"/>
    <w:rsid w:val="00B16EFF"/>
    <w:rsid w:val="00B2054A"/>
    <w:rsid w:val="00B2232F"/>
    <w:rsid w:val="00B23C67"/>
    <w:rsid w:val="00B25812"/>
    <w:rsid w:val="00B25FC3"/>
    <w:rsid w:val="00B2620F"/>
    <w:rsid w:val="00B2633B"/>
    <w:rsid w:val="00B26DFF"/>
    <w:rsid w:val="00B27EA7"/>
    <w:rsid w:val="00B3067F"/>
    <w:rsid w:val="00B325A4"/>
    <w:rsid w:val="00B33140"/>
    <w:rsid w:val="00B33B36"/>
    <w:rsid w:val="00B33FF4"/>
    <w:rsid w:val="00B355E6"/>
    <w:rsid w:val="00B363B9"/>
    <w:rsid w:val="00B36F30"/>
    <w:rsid w:val="00B406C2"/>
    <w:rsid w:val="00B426BB"/>
    <w:rsid w:val="00B4313A"/>
    <w:rsid w:val="00B4381D"/>
    <w:rsid w:val="00B44708"/>
    <w:rsid w:val="00B4566B"/>
    <w:rsid w:val="00B4585E"/>
    <w:rsid w:val="00B45F5E"/>
    <w:rsid w:val="00B46C22"/>
    <w:rsid w:val="00B46DB9"/>
    <w:rsid w:val="00B47349"/>
    <w:rsid w:val="00B475BC"/>
    <w:rsid w:val="00B5007E"/>
    <w:rsid w:val="00B509EE"/>
    <w:rsid w:val="00B52EFE"/>
    <w:rsid w:val="00B55B5B"/>
    <w:rsid w:val="00B55F4A"/>
    <w:rsid w:val="00B55F6E"/>
    <w:rsid w:val="00B56333"/>
    <w:rsid w:val="00B623E8"/>
    <w:rsid w:val="00B63400"/>
    <w:rsid w:val="00B634CF"/>
    <w:rsid w:val="00B6384B"/>
    <w:rsid w:val="00B653D2"/>
    <w:rsid w:val="00B65423"/>
    <w:rsid w:val="00B66E3D"/>
    <w:rsid w:val="00B67855"/>
    <w:rsid w:val="00B70BFF"/>
    <w:rsid w:val="00B71536"/>
    <w:rsid w:val="00B71B52"/>
    <w:rsid w:val="00B72864"/>
    <w:rsid w:val="00B743EA"/>
    <w:rsid w:val="00B7474F"/>
    <w:rsid w:val="00B76301"/>
    <w:rsid w:val="00B77A52"/>
    <w:rsid w:val="00B77A9D"/>
    <w:rsid w:val="00B8005F"/>
    <w:rsid w:val="00B801DA"/>
    <w:rsid w:val="00B81EA0"/>
    <w:rsid w:val="00B82EE4"/>
    <w:rsid w:val="00B8359F"/>
    <w:rsid w:val="00B8379F"/>
    <w:rsid w:val="00B84076"/>
    <w:rsid w:val="00B86972"/>
    <w:rsid w:val="00B875C8"/>
    <w:rsid w:val="00B87920"/>
    <w:rsid w:val="00B908A5"/>
    <w:rsid w:val="00B91F61"/>
    <w:rsid w:val="00B92CD5"/>
    <w:rsid w:val="00B943F8"/>
    <w:rsid w:val="00B9619F"/>
    <w:rsid w:val="00B96A39"/>
    <w:rsid w:val="00B97559"/>
    <w:rsid w:val="00B976BB"/>
    <w:rsid w:val="00B97C3F"/>
    <w:rsid w:val="00BA0EA8"/>
    <w:rsid w:val="00BA20FA"/>
    <w:rsid w:val="00BA276F"/>
    <w:rsid w:val="00BA2BB0"/>
    <w:rsid w:val="00BA442C"/>
    <w:rsid w:val="00BA4D2F"/>
    <w:rsid w:val="00BA521E"/>
    <w:rsid w:val="00BA6533"/>
    <w:rsid w:val="00BA6DC0"/>
    <w:rsid w:val="00BB248A"/>
    <w:rsid w:val="00BB58B0"/>
    <w:rsid w:val="00BB5E4E"/>
    <w:rsid w:val="00BB69C6"/>
    <w:rsid w:val="00BB6DD1"/>
    <w:rsid w:val="00BB7950"/>
    <w:rsid w:val="00BB7A9B"/>
    <w:rsid w:val="00BC4F58"/>
    <w:rsid w:val="00BC5C77"/>
    <w:rsid w:val="00BC7391"/>
    <w:rsid w:val="00BC73AB"/>
    <w:rsid w:val="00BD0F20"/>
    <w:rsid w:val="00BD2881"/>
    <w:rsid w:val="00BD416E"/>
    <w:rsid w:val="00BD5427"/>
    <w:rsid w:val="00BD5A45"/>
    <w:rsid w:val="00BD7463"/>
    <w:rsid w:val="00BD7A6A"/>
    <w:rsid w:val="00BE0D35"/>
    <w:rsid w:val="00BE1F5E"/>
    <w:rsid w:val="00BE1FDE"/>
    <w:rsid w:val="00BE201E"/>
    <w:rsid w:val="00BE2906"/>
    <w:rsid w:val="00BE2CBB"/>
    <w:rsid w:val="00BE5952"/>
    <w:rsid w:val="00BE71A9"/>
    <w:rsid w:val="00C01B14"/>
    <w:rsid w:val="00C02770"/>
    <w:rsid w:val="00C04AF8"/>
    <w:rsid w:val="00C04C2F"/>
    <w:rsid w:val="00C05D86"/>
    <w:rsid w:val="00C05F69"/>
    <w:rsid w:val="00C06C95"/>
    <w:rsid w:val="00C10272"/>
    <w:rsid w:val="00C113A3"/>
    <w:rsid w:val="00C116AB"/>
    <w:rsid w:val="00C11AA8"/>
    <w:rsid w:val="00C16A17"/>
    <w:rsid w:val="00C16DAF"/>
    <w:rsid w:val="00C20584"/>
    <w:rsid w:val="00C21D79"/>
    <w:rsid w:val="00C2335F"/>
    <w:rsid w:val="00C23F0B"/>
    <w:rsid w:val="00C254DC"/>
    <w:rsid w:val="00C25FBF"/>
    <w:rsid w:val="00C30D4C"/>
    <w:rsid w:val="00C31D40"/>
    <w:rsid w:val="00C35DB3"/>
    <w:rsid w:val="00C365B9"/>
    <w:rsid w:val="00C36B57"/>
    <w:rsid w:val="00C3702A"/>
    <w:rsid w:val="00C4031F"/>
    <w:rsid w:val="00C4066C"/>
    <w:rsid w:val="00C40FEB"/>
    <w:rsid w:val="00C4227B"/>
    <w:rsid w:val="00C438CF"/>
    <w:rsid w:val="00C44EC9"/>
    <w:rsid w:val="00C470A6"/>
    <w:rsid w:val="00C47A70"/>
    <w:rsid w:val="00C50670"/>
    <w:rsid w:val="00C50A8A"/>
    <w:rsid w:val="00C52A70"/>
    <w:rsid w:val="00C54087"/>
    <w:rsid w:val="00C54761"/>
    <w:rsid w:val="00C57FEC"/>
    <w:rsid w:val="00C6091C"/>
    <w:rsid w:val="00C60BE4"/>
    <w:rsid w:val="00C61054"/>
    <w:rsid w:val="00C6162F"/>
    <w:rsid w:val="00C62862"/>
    <w:rsid w:val="00C64E23"/>
    <w:rsid w:val="00C65D86"/>
    <w:rsid w:val="00C67997"/>
    <w:rsid w:val="00C748A9"/>
    <w:rsid w:val="00C75328"/>
    <w:rsid w:val="00C7589F"/>
    <w:rsid w:val="00C77C26"/>
    <w:rsid w:val="00C77C31"/>
    <w:rsid w:val="00C81F30"/>
    <w:rsid w:val="00C82391"/>
    <w:rsid w:val="00C8734B"/>
    <w:rsid w:val="00C87578"/>
    <w:rsid w:val="00C87FBB"/>
    <w:rsid w:val="00C930E4"/>
    <w:rsid w:val="00C9386F"/>
    <w:rsid w:val="00C93985"/>
    <w:rsid w:val="00C9429A"/>
    <w:rsid w:val="00C946A3"/>
    <w:rsid w:val="00C95A33"/>
    <w:rsid w:val="00CA00B0"/>
    <w:rsid w:val="00CA11E7"/>
    <w:rsid w:val="00CA13CB"/>
    <w:rsid w:val="00CA210F"/>
    <w:rsid w:val="00CA4271"/>
    <w:rsid w:val="00CA5944"/>
    <w:rsid w:val="00CA6057"/>
    <w:rsid w:val="00CA61B7"/>
    <w:rsid w:val="00CA6AFE"/>
    <w:rsid w:val="00CB1871"/>
    <w:rsid w:val="00CB1F20"/>
    <w:rsid w:val="00CB3E69"/>
    <w:rsid w:val="00CB4481"/>
    <w:rsid w:val="00CB4D27"/>
    <w:rsid w:val="00CB702F"/>
    <w:rsid w:val="00CB7EA2"/>
    <w:rsid w:val="00CC2776"/>
    <w:rsid w:val="00CC3317"/>
    <w:rsid w:val="00CC5B8A"/>
    <w:rsid w:val="00CD01B9"/>
    <w:rsid w:val="00CD03E5"/>
    <w:rsid w:val="00CD099E"/>
    <w:rsid w:val="00CD0D33"/>
    <w:rsid w:val="00CD1C9B"/>
    <w:rsid w:val="00CD20FF"/>
    <w:rsid w:val="00CD229F"/>
    <w:rsid w:val="00CD2C7E"/>
    <w:rsid w:val="00CD3547"/>
    <w:rsid w:val="00CD4D84"/>
    <w:rsid w:val="00CD4DB3"/>
    <w:rsid w:val="00CD4ECB"/>
    <w:rsid w:val="00CD5200"/>
    <w:rsid w:val="00CD5CC3"/>
    <w:rsid w:val="00CD64FD"/>
    <w:rsid w:val="00CD7043"/>
    <w:rsid w:val="00CE0873"/>
    <w:rsid w:val="00CE128B"/>
    <w:rsid w:val="00CE1DA5"/>
    <w:rsid w:val="00CE1DBE"/>
    <w:rsid w:val="00CE349A"/>
    <w:rsid w:val="00CE42A1"/>
    <w:rsid w:val="00CE496D"/>
    <w:rsid w:val="00CE6518"/>
    <w:rsid w:val="00CE6F1A"/>
    <w:rsid w:val="00CE7ABF"/>
    <w:rsid w:val="00CE7D01"/>
    <w:rsid w:val="00CE7D68"/>
    <w:rsid w:val="00CF23DF"/>
    <w:rsid w:val="00CF2839"/>
    <w:rsid w:val="00CF519A"/>
    <w:rsid w:val="00CF682E"/>
    <w:rsid w:val="00CF7FB5"/>
    <w:rsid w:val="00D00FDA"/>
    <w:rsid w:val="00D01060"/>
    <w:rsid w:val="00D010D7"/>
    <w:rsid w:val="00D02328"/>
    <w:rsid w:val="00D0240D"/>
    <w:rsid w:val="00D029B4"/>
    <w:rsid w:val="00D029E8"/>
    <w:rsid w:val="00D066F7"/>
    <w:rsid w:val="00D10A49"/>
    <w:rsid w:val="00D115AA"/>
    <w:rsid w:val="00D122AF"/>
    <w:rsid w:val="00D1256C"/>
    <w:rsid w:val="00D12F87"/>
    <w:rsid w:val="00D152C4"/>
    <w:rsid w:val="00D1595F"/>
    <w:rsid w:val="00D217FF"/>
    <w:rsid w:val="00D22151"/>
    <w:rsid w:val="00D2232D"/>
    <w:rsid w:val="00D22584"/>
    <w:rsid w:val="00D249AB"/>
    <w:rsid w:val="00D25B8B"/>
    <w:rsid w:val="00D32F91"/>
    <w:rsid w:val="00D356BF"/>
    <w:rsid w:val="00D3574E"/>
    <w:rsid w:val="00D3730C"/>
    <w:rsid w:val="00D41479"/>
    <w:rsid w:val="00D414C2"/>
    <w:rsid w:val="00D44F78"/>
    <w:rsid w:val="00D458DB"/>
    <w:rsid w:val="00D46F8A"/>
    <w:rsid w:val="00D47A7B"/>
    <w:rsid w:val="00D52CE3"/>
    <w:rsid w:val="00D543A8"/>
    <w:rsid w:val="00D55473"/>
    <w:rsid w:val="00D55C0F"/>
    <w:rsid w:val="00D560BF"/>
    <w:rsid w:val="00D56C46"/>
    <w:rsid w:val="00D5706C"/>
    <w:rsid w:val="00D62B30"/>
    <w:rsid w:val="00D63D3C"/>
    <w:rsid w:val="00D6528F"/>
    <w:rsid w:val="00D66105"/>
    <w:rsid w:val="00D67298"/>
    <w:rsid w:val="00D70B65"/>
    <w:rsid w:val="00D7166B"/>
    <w:rsid w:val="00D71851"/>
    <w:rsid w:val="00D71B18"/>
    <w:rsid w:val="00D71FEC"/>
    <w:rsid w:val="00D73EFA"/>
    <w:rsid w:val="00D7415B"/>
    <w:rsid w:val="00D74D54"/>
    <w:rsid w:val="00D75376"/>
    <w:rsid w:val="00D80EC9"/>
    <w:rsid w:val="00D823A5"/>
    <w:rsid w:val="00D85A03"/>
    <w:rsid w:val="00D85B4A"/>
    <w:rsid w:val="00D85F49"/>
    <w:rsid w:val="00D906DD"/>
    <w:rsid w:val="00D94A46"/>
    <w:rsid w:val="00D94CB7"/>
    <w:rsid w:val="00D968F7"/>
    <w:rsid w:val="00D969A0"/>
    <w:rsid w:val="00D96A6A"/>
    <w:rsid w:val="00DA02AB"/>
    <w:rsid w:val="00DA1C8E"/>
    <w:rsid w:val="00DA5386"/>
    <w:rsid w:val="00DA7DC1"/>
    <w:rsid w:val="00DB05C1"/>
    <w:rsid w:val="00DB10D7"/>
    <w:rsid w:val="00DB213E"/>
    <w:rsid w:val="00DB2665"/>
    <w:rsid w:val="00DB3B65"/>
    <w:rsid w:val="00DB46CC"/>
    <w:rsid w:val="00DB6277"/>
    <w:rsid w:val="00DB684D"/>
    <w:rsid w:val="00DB7345"/>
    <w:rsid w:val="00DC0D82"/>
    <w:rsid w:val="00DC0E3C"/>
    <w:rsid w:val="00DC14E1"/>
    <w:rsid w:val="00DC1B45"/>
    <w:rsid w:val="00DC3707"/>
    <w:rsid w:val="00DC4683"/>
    <w:rsid w:val="00DC6408"/>
    <w:rsid w:val="00DC7059"/>
    <w:rsid w:val="00DD09D3"/>
    <w:rsid w:val="00DD15CA"/>
    <w:rsid w:val="00DD3422"/>
    <w:rsid w:val="00DD34B9"/>
    <w:rsid w:val="00DD4403"/>
    <w:rsid w:val="00DD5F89"/>
    <w:rsid w:val="00DE087E"/>
    <w:rsid w:val="00DE2298"/>
    <w:rsid w:val="00DE25D1"/>
    <w:rsid w:val="00DE2B2C"/>
    <w:rsid w:val="00DE3F88"/>
    <w:rsid w:val="00DE55A4"/>
    <w:rsid w:val="00DE6B35"/>
    <w:rsid w:val="00DE7F55"/>
    <w:rsid w:val="00DF06F1"/>
    <w:rsid w:val="00DF31B9"/>
    <w:rsid w:val="00DF348E"/>
    <w:rsid w:val="00DF5A50"/>
    <w:rsid w:val="00DF6DED"/>
    <w:rsid w:val="00DF7228"/>
    <w:rsid w:val="00E000A7"/>
    <w:rsid w:val="00E02DD4"/>
    <w:rsid w:val="00E06209"/>
    <w:rsid w:val="00E113E1"/>
    <w:rsid w:val="00E12D58"/>
    <w:rsid w:val="00E138F6"/>
    <w:rsid w:val="00E149B1"/>
    <w:rsid w:val="00E14BC7"/>
    <w:rsid w:val="00E155A0"/>
    <w:rsid w:val="00E15B0F"/>
    <w:rsid w:val="00E15ECB"/>
    <w:rsid w:val="00E1629B"/>
    <w:rsid w:val="00E17931"/>
    <w:rsid w:val="00E2065B"/>
    <w:rsid w:val="00E20853"/>
    <w:rsid w:val="00E21A85"/>
    <w:rsid w:val="00E21C14"/>
    <w:rsid w:val="00E24768"/>
    <w:rsid w:val="00E27F26"/>
    <w:rsid w:val="00E32183"/>
    <w:rsid w:val="00E3350E"/>
    <w:rsid w:val="00E36488"/>
    <w:rsid w:val="00E37561"/>
    <w:rsid w:val="00E43619"/>
    <w:rsid w:val="00E43E1E"/>
    <w:rsid w:val="00E44E6E"/>
    <w:rsid w:val="00E44F56"/>
    <w:rsid w:val="00E45885"/>
    <w:rsid w:val="00E45964"/>
    <w:rsid w:val="00E46162"/>
    <w:rsid w:val="00E46666"/>
    <w:rsid w:val="00E47016"/>
    <w:rsid w:val="00E47E29"/>
    <w:rsid w:val="00E5227A"/>
    <w:rsid w:val="00E52481"/>
    <w:rsid w:val="00E528F1"/>
    <w:rsid w:val="00E52D40"/>
    <w:rsid w:val="00E56972"/>
    <w:rsid w:val="00E57803"/>
    <w:rsid w:val="00E60394"/>
    <w:rsid w:val="00E60FA8"/>
    <w:rsid w:val="00E62949"/>
    <w:rsid w:val="00E64FF6"/>
    <w:rsid w:val="00E672ED"/>
    <w:rsid w:val="00E723B6"/>
    <w:rsid w:val="00E73F62"/>
    <w:rsid w:val="00E74C9F"/>
    <w:rsid w:val="00E75685"/>
    <w:rsid w:val="00E77E17"/>
    <w:rsid w:val="00E80A7A"/>
    <w:rsid w:val="00E80D00"/>
    <w:rsid w:val="00E812BB"/>
    <w:rsid w:val="00E822A4"/>
    <w:rsid w:val="00E82654"/>
    <w:rsid w:val="00E829CB"/>
    <w:rsid w:val="00E83B15"/>
    <w:rsid w:val="00E85C60"/>
    <w:rsid w:val="00E868FA"/>
    <w:rsid w:val="00E9217F"/>
    <w:rsid w:val="00E93042"/>
    <w:rsid w:val="00E93E8D"/>
    <w:rsid w:val="00E940BD"/>
    <w:rsid w:val="00EA2B9B"/>
    <w:rsid w:val="00EA346E"/>
    <w:rsid w:val="00EA3603"/>
    <w:rsid w:val="00EA4B10"/>
    <w:rsid w:val="00EA7276"/>
    <w:rsid w:val="00EB0D61"/>
    <w:rsid w:val="00EB2B7D"/>
    <w:rsid w:val="00EB2BAC"/>
    <w:rsid w:val="00EB44A7"/>
    <w:rsid w:val="00EB4943"/>
    <w:rsid w:val="00EB4FC4"/>
    <w:rsid w:val="00EB55D2"/>
    <w:rsid w:val="00EB62C5"/>
    <w:rsid w:val="00EC07A6"/>
    <w:rsid w:val="00EC0F40"/>
    <w:rsid w:val="00EC1CF2"/>
    <w:rsid w:val="00EC2950"/>
    <w:rsid w:val="00EC2DD0"/>
    <w:rsid w:val="00EC2E6B"/>
    <w:rsid w:val="00EC30B0"/>
    <w:rsid w:val="00EC480D"/>
    <w:rsid w:val="00ED198A"/>
    <w:rsid w:val="00ED38A8"/>
    <w:rsid w:val="00ED4A54"/>
    <w:rsid w:val="00ED742A"/>
    <w:rsid w:val="00ED7977"/>
    <w:rsid w:val="00EE0881"/>
    <w:rsid w:val="00EE0B8B"/>
    <w:rsid w:val="00EE19EB"/>
    <w:rsid w:val="00EE2EAA"/>
    <w:rsid w:val="00EF1131"/>
    <w:rsid w:val="00EF276C"/>
    <w:rsid w:val="00EF4760"/>
    <w:rsid w:val="00EF6117"/>
    <w:rsid w:val="00EF6CCA"/>
    <w:rsid w:val="00EF756B"/>
    <w:rsid w:val="00EF77E3"/>
    <w:rsid w:val="00F00ADF"/>
    <w:rsid w:val="00F016A2"/>
    <w:rsid w:val="00F0249A"/>
    <w:rsid w:val="00F0275A"/>
    <w:rsid w:val="00F041CD"/>
    <w:rsid w:val="00F0475E"/>
    <w:rsid w:val="00F0490C"/>
    <w:rsid w:val="00F04CAB"/>
    <w:rsid w:val="00F04F21"/>
    <w:rsid w:val="00F05853"/>
    <w:rsid w:val="00F064F2"/>
    <w:rsid w:val="00F06E0C"/>
    <w:rsid w:val="00F07EC0"/>
    <w:rsid w:val="00F10069"/>
    <w:rsid w:val="00F11717"/>
    <w:rsid w:val="00F1592E"/>
    <w:rsid w:val="00F15E72"/>
    <w:rsid w:val="00F16C0C"/>
    <w:rsid w:val="00F172AF"/>
    <w:rsid w:val="00F2117A"/>
    <w:rsid w:val="00F212F9"/>
    <w:rsid w:val="00F2274C"/>
    <w:rsid w:val="00F22A63"/>
    <w:rsid w:val="00F25049"/>
    <w:rsid w:val="00F25658"/>
    <w:rsid w:val="00F25EFE"/>
    <w:rsid w:val="00F26463"/>
    <w:rsid w:val="00F26478"/>
    <w:rsid w:val="00F272A7"/>
    <w:rsid w:val="00F278B7"/>
    <w:rsid w:val="00F306CC"/>
    <w:rsid w:val="00F31EC0"/>
    <w:rsid w:val="00F32832"/>
    <w:rsid w:val="00F3396B"/>
    <w:rsid w:val="00F33AD6"/>
    <w:rsid w:val="00F33C34"/>
    <w:rsid w:val="00F37DF8"/>
    <w:rsid w:val="00F40E5B"/>
    <w:rsid w:val="00F42141"/>
    <w:rsid w:val="00F42965"/>
    <w:rsid w:val="00F449A6"/>
    <w:rsid w:val="00F45884"/>
    <w:rsid w:val="00F45EA1"/>
    <w:rsid w:val="00F473F5"/>
    <w:rsid w:val="00F47753"/>
    <w:rsid w:val="00F47B30"/>
    <w:rsid w:val="00F507D9"/>
    <w:rsid w:val="00F50DB1"/>
    <w:rsid w:val="00F52672"/>
    <w:rsid w:val="00F53D8B"/>
    <w:rsid w:val="00F54572"/>
    <w:rsid w:val="00F5489D"/>
    <w:rsid w:val="00F55C9F"/>
    <w:rsid w:val="00F55DFA"/>
    <w:rsid w:val="00F57C66"/>
    <w:rsid w:val="00F60089"/>
    <w:rsid w:val="00F60492"/>
    <w:rsid w:val="00F610E2"/>
    <w:rsid w:val="00F610E5"/>
    <w:rsid w:val="00F61A51"/>
    <w:rsid w:val="00F61B3E"/>
    <w:rsid w:val="00F6286A"/>
    <w:rsid w:val="00F6295E"/>
    <w:rsid w:val="00F6389C"/>
    <w:rsid w:val="00F65825"/>
    <w:rsid w:val="00F66F10"/>
    <w:rsid w:val="00F66FA3"/>
    <w:rsid w:val="00F67C85"/>
    <w:rsid w:val="00F70666"/>
    <w:rsid w:val="00F73040"/>
    <w:rsid w:val="00F7312E"/>
    <w:rsid w:val="00F770D0"/>
    <w:rsid w:val="00F80CF1"/>
    <w:rsid w:val="00F82813"/>
    <w:rsid w:val="00F838D4"/>
    <w:rsid w:val="00F83CC7"/>
    <w:rsid w:val="00F844D8"/>
    <w:rsid w:val="00F852BE"/>
    <w:rsid w:val="00F85CCD"/>
    <w:rsid w:val="00F86074"/>
    <w:rsid w:val="00F86545"/>
    <w:rsid w:val="00F86D45"/>
    <w:rsid w:val="00F8727F"/>
    <w:rsid w:val="00F904E1"/>
    <w:rsid w:val="00F914AA"/>
    <w:rsid w:val="00F9414D"/>
    <w:rsid w:val="00F94FC5"/>
    <w:rsid w:val="00F95F22"/>
    <w:rsid w:val="00F9610C"/>
    <w:rsid w:val="00F9697A"/>
    <w:rsid w:val="00FA0140"/>
    <w:rsid w:val="00FA05EE"/>
    <w:rsid w:val="00FA0C84"/>
    <w:rsid w:val="00FA4388"/>
    <w:rsid w:val="00FA468E"/>
    <w:rsid w:val="00FA4BC9"/>
    <w:rsid w:val="00FA4C83"/>
    <w:rsid w:val="00FA4CCA"/>
    <w:rsid w:val="00FA7C5B"/>
    <w:rsid w:val="00FB0C46"/>
    <w:rsid w:val="00FB2362"/>
    <w:rsid w:val="00FB38E3"/>
    <w:rsid w:val="00FB5CEE"/>
    <w:rsid w:val="00FB5F3D"/>
    <w:rsid w:val="00FB7576"/>
    <w:rsid w:val="00FB7873"/>
    <w:rsid w:val="00FC0CAC"/>
    <w:rsid w:val="00FC278B"/>
    <w:rsid w:val="00FC4864"/>
    <w:rsid w:val="00FC5F3F"/>
    <w:rsid w:val="00FD145A"/>
    <w:rsid w:val="00FD182B"/>
    <w:rsid w:val="00FD40BA"/>
    <w:rsid w:val="00FD6550"/>
    <w:rsid w:val="00FE14E0"/>
    <w:rsid w:val="00FE37E4"/>
    <w:rsid w:val="00FE4C43"/>
    <w:rsid w:val="00FE4C54"/>
    <w:rsid w:val="00FE52AA"/>
    <w:rsid w:val="00FE5908"/>
    <w:rsid w:val="00FE6647"/>
    <w:rsid w:val="00FF12A2"/>
    <w:rsid w:val="00FF1639"/>
    <w:rsid w:val="00FF1DA3"/>
    <w:rsid w:val="00FF6242"/>
    <w:rsid w:val="00FF6483"/>
    <w:rsid w:val="00FF6C0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3AC464A"/>
  <w15:docId w15:val="{BAC2FFF4-423B-478C-8811-8E947F70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72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720B"/>
    <w:pPr>
      <w:keepNext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A7720B"/>
    <w:pPr>
      <w:keepNext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A7720B"/>
    <w:pPr>
      <w:keepNext/>
      <w:jc w:val="center"/>
      <w:outlineLvl w:val="3"/>
    </w:pPr>
    <w:rPr>
      <w:b/>
      <w:sz w:val="36"/>
      <w:szCs w:val="20"/>
    </w:rPr>
  </w:style>
  <w:style w:type="paragraph" w:styleId="Heading5">
    <w:name w:val="heading 5"/>
    <w:basedOn w:val="Normal"/>
    <w:next w:val="Normal"/>
    <w:qFormat/>
    <w:rsid w:val="00A7720B"/>
    <w:pPr>
      <w:keepNext/>
      <w:jc w:val="center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720B"/>
    <w:rPr>
      <w:color w:val="0000FF"/>
      <w:u w:val="single"/>
    </w:rPr>
  </w:style>
  <w:style w:type="paragraph" w:styleId="Header">
    <w:name w:val="header"/>
    <w:basedOn w:val="Normal"/>
    <w:rsid w:val="0012300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3001"/>
  </w:style>
  <w:style w:type="paragraph" w:styleId="BalloonText">
    <w:name w:val="Balloon Text"/>
    <w:basedOn w:val="Normal"/>
    <w:semiHidden/>
    <w:rsid w:val="00FB38E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039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39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03959"/>
    <w:rPr>
      <w:b/>
      <w:bCs/>
    </w:rPr>
  </w:style>
  <w:style w:type="paragraph" w:styleId="ListParagraph">
    <w:name w:val="List Paragraph"/>
    <w:basedOn w:val="Normal"/>
    <w:uiPriority w:val="34"/>
    <w:qFormat/>
    <w:rsid w:val="00962DEE"/>
    <w:pPr>
      <w:suppressAutoHyphens/>
      <w:spacing w:after="160" w:line="254" w:lineRule="auto"/>
      <w:ind w:left="720"/>
    </w:pPr>
    <w:rPr>
      <w:rFonts w:ascii="Calibri" w:eastAsia="SimSun" w:hAnsi="Calibri" w:cs="font223"/>
      <w:sz w:val="22"/>
      <w:szCs w:val="22"/>
      <w:lang w:eastAsia="ar-SA"/>
    </w:rPr>
  </w:style>
  <w:style w:type="table" w:styleId="TableGrid">
    <w:name w:val="Table Grid"/>
    <w:basedOn w:val="TableNormal"/>
    <w:rsid w:val="006C7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E47A8"/>
    <w:rPr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85B4A"/>
    <w:rPr>
      <w:lang w:eastAsia="en-US"/>
    </w:rPr>
  </w:style>
  <w:style w:type="paragraph" w:styleId="Footer">
    <w:name w:val="footer"/>
    <w:basedOn w:val="Normal"/>
    <w:link w:val="FooterChar"/>
    <w:unhideWhenUsed/>
    <w:rsid w:val="00032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3245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diana.lukina@koledza.vp.gov.lv" TargetMode="External" /><Relationship Id="rId11" Type="http://schemas.openxmlformats.org/officeDocument/2006/relationships/image" Target="media/image2.pn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pasts@koledza.vp.gov.lv" TargetMode="External" /><Relationship Id="rId7" Type="http://schemas.openxmlformats.org/officeDocument/2006/relationships/hyperlink" Target="http://www.policijas.koledza.gov.lv" TargetMode="External" /><Relationship Id="rId8" Type="http://schemas.openxmlformats.org/officeDocument/2006/relationships/hyperlink" Target="mailto:dd@koledza.vp.gov.lv" TargetMode="External" /><Relationship Id="rId9" Type="http://schemas.openxmlformats.org/officeDocument/2006/relationships/hyperlink" Target="mailto:kristine.tempelmane@koledza.vp.gov.lv" TargetMode="External" 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F9F6-1C91-42F0-9860-9D5D5FE3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1766</Words>
  <Characters>12536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vpk</Company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marita.grunte</dc:creator>
  <cp:lastModifiedBy>Kristīne Tempelmane</cp:lastModifiedBy>
  <cp:revision>28</cp:revision>
  <cp:lastPrinted>2024-05-29T06:13:00Z</cp:lastPrinted>
  <dcterms:created xsi:type="dcterms:W3CDTF">2024-05-27T08:32:00Z</dcterms:created>
  <dcterms:modified xsi:type="dcterms:W3CDTF">2024-05-30T09:16:00Z</dcterms:modified>
</cp:coreProperties>
</file>