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E2A1" w14:textId="77777777" w:rsidR="008E3C6B" w:rsidRPr="00CD484B" w:rsidRDefault="008E3C6B" w:rsidP="005F5D38">
      <w:pPr>
        <w:widowControl w:val="0"/>
        <w:jc w:val="center"/>
        <w:rPr>
          <w:rFonts w:ascii="Times New Roman" w:eastAsia="Lucida Sans Unicode" w:hAnsi="Times New Roman" w:cs="Times New Roman"/>
          <w:b/>
          <w:kern w:val="1"/>
          <w:sz w:val="24"/>
          <w:szCs w:val="24"/>
        </w:rPr>
      </w:pPr>
      <w:r w:rsidRPr="00CD484B">
        <w:rPr>
          <w:rFonts w:ascii="Times New Roman" w:eastAsia="Lucida Sans Unicode" w:hAnsi="Times New Roman" w:cs="Times New Roman"/>
          <w:b/>
          <w:kern w:val="1"/>
          <w:sz w:val="24"/>
          <w:szCs w:val="24"/>
        </w:rPr>
        <w:t>UZAICINĀJUMS</w:t>
      </w:r>
    </w:p>
    <w:p w14:paraId="2EAFF1A3" w14:textId="1C1E02F9" w:rsidR="008E3C6B" w:rsidRPr="00CD484B" w:rsidRDefault="008E3C6B" w:rsidP="008E3C6B">
      <w:pPr>
        <w:jc w:val="center"/>
        <w:rPr>
          <w:rFonts w:ascii="Times New Roman" w:hAnsi="Times New Roman" w:cs="Times New Roman"/>
          <w:b/>
          <w:sz w:val="24"/>
          <w:szCs w:val="24"/>
        </w:rPr>
      </w:pPr>
      <w:r w:rsidRPr="00CD484B">
        <w:rPr>
          <w:rFonts w:ascii="Times New Roman" w:hAnsi="Times New Roman" w:cs="Times New Roman"/>
          <w:b/>
          <w:sz w:val="24"/>
          <w:szCs w:val="24"/>
        </w:rPr>
        <w:t xml:space="preserve">dalībai </w:t>
      </w:r>
      <w:r w:rsidR="007556ED" w:rsidRPr="00CD484B">
        <w:rPr>
          <w:rFonts w:ascii="Times New Roman" w:hAnsi="Times New Roman" w:cs="Times New Roman"/>
          <w:b/>
          <w:sz w:val="24"/>
          <w:szCs w:val="24"/>
        </w:rPr>
        <w:t>cenu aptaujā</w:t>
      </w:r>
    </w:p>
    <w:p w14:paraId="2ED5C811" w14:textId="671710D3" w:rsidR="008E3C6B" w:rsidRPr="00CD484B" w:rsidRDefault="008E3C6B" w:rsidP="008D618B">
      <w:pPr>
        <w:jc w:val="center"/>
        <w:rPr>
          <w:rFonts w:ascii="Times New Roman" w:hAnsi="Times New Roman" w:cs="Times New Roman"/>
          <w:b/>
          <w:sz w:val="24"/>
          <w:szCs w:val="24"/>
        </w:rPr>
      </w:pPr>
      <w:r w:rsidRPr="00CD484B">
        <w:rPr>
          <w:rFonts w:ascii="Times New Roman" w:hAnsi="Times New Roman" w:cs="Times New Roman"/>
          <w:b/>
          <w:sz w:val="24"/>
          <w:szCs w:val="24"/>
        </w:rPr>
        <w:t>“</w:t>
      </w:r>
      <w:r w:rsidR="00F4155F" w:rsidRPr="00CD484B">
        <w:rPr>
          <w:rFonts w:ascii="Times New Roman" w:hAnsi="Times New Roman" w:cs="Times New Roman"/>
          <w:b/>
          <w:sz w:val="24"/>
          <w:szCs w:val="24"/>
        </w:rPr>
        <w:t xml:space="preserve">Veterināro pakalpojumu nodrošināšana </w:t>
      </w:r>
      <w:r w:rsidR="00951554" w:rsidRPr="00CD484B">
        <w:rPr>
          <w:rFonts w:ascii="Times New Roman" w:hAnsi="Times New Roman" w:cs="Times New Roman"/>
          <w:b/>
          <w:sz w:val="24"/>
          <w:szCs w:val="24"/>
        </w:rPr>
        <w:t xml:space="preserve">Valsts Policijas Koledžas vajadzībām </w:t>
      </w:r>
      <w:r w:rsidR="00F4155F" w:rsidRPr="00CD484B">
        <w:rPr>
          <w:rFonts w:ascii="Times New Roman" w:hAnsi="Times New Roman" w:cs="Times New Roman"/>
          <w:b/>
          <w:sz w:val="24"/>
          <w:szCs w:val="24"/>
        </w:rPr>
        <w:t>(uz diviem gadiem)</w:t>
      </w:r>
      <w:r w:rsidRPr="00CD484B">
        <w:rPr>
          <w:rFonts w:ascii="Times New Roman" w:hAnsi="Times New Roman" w:cs="Times New Roman"/>
          <w:b/>
          <w:sz w:val="24"/>
          <w:szCs w:val="24"/>
        </w:rPr>
        <w:t>”</w:t>
      </w:r>
    </w:p>
    <w:p w14:paraId="5A690373" w14:textId="77777777" w:rsidR="008E3C6B" w:rsidRPr="00CD484B" w:rsidRDefault="008E3C6B" w:rsidP="008D618B">
      <w:pPr>
        <w:widowControl w:val="0"/>
        <w:ind w:firstLine="720"/>
        <w:jc w:val="both"/>
        <w:rPr>
          <w:rFonts w:ascii="Times New Roman" w:hAnsi="Times New Roman" w:cs="Times New Roman"/>
          <w:b/>
          <w:sz w:val="24"/>
          <w:szCs w:val="24"/>
        </w:rPr>
      </w:pPr>
      <w:r w:rsidRPr="00CD484B">
        <w:rPr>
          <w:rFonts w:ascii="Times New Roman" w:hAnsi="Times New Roman" w:cs="Times New Roman"/>
          <w:b/>
          <w:sz w:val="24"/>
          <w:szCs w:val="24"/>
        </w:rPr>
        <w:t>1.Pasūtītājs:</w:t>
      </w:r>
    </w:p>
    <w:p w14:paraId="09B6335D" w14:textId="67E0DE69" w:rsidR="008E3C6B" w:rsidRPr="00CD484B" w:rsidRDefault="008E3C6B" w:rsidP="008D618B">
      <w:pPr>
        <w:widowControl w:val="0"/>
        <w:jc w:val="both"/>
        <w:rPr>
          <w:rFonts w:ascii="Times New Roman" w:hAnsi="Times New Roman" w:cs="Times New Roman"/>
          <w:sz w:val="24"/>
          <w:szCs w:val="24"/>
        </w:rPr>
      </w:pPr>
      <w:r w:rsidRPr="00CD484B">
        <w:rPr>
          <w:rFonts w:ascii="Times New Roman" w:hAnsi="Times New Roman" w:cs="Times New Roman"/>
          <w:sz w:val="24"/>
          <w:szCs w:val="24"/>
        </w:rPr>
        <w:t>Valsts policijas koledža</w:t>
      </w:r>
      <w:r w:rsidR="00CD484B">
        <w:rPr>
          <w:rFonts w:ascii="Times New Roman" w:hAnsi="Times New Roman" w:cs="Times New Roman"/>
          <w:sz w:val="24"/>
          <w:szCs w:val="24"/>
        </w:rPr>
        <w:t xml:space="preserve">, </w:t>
      </w:r>
      <w:proofErr w:type="spellStart"/>
      <w:r w:rsidR="00CD484B">
        <w:rPr>
          <w:rFonts w:ascii="Times New Roman" w:hAnsi="Times New Roman" w:cs="Times New Roman"/>
          <w:sz w:val="24"/>
          <w:szCs w:val="24"/>
        </w:rPr>
        <w:t>reģ</w:t>
      </w:r>
      <w:proofErr w:type="spellEnd"/>
      <w:r w:rsidR="00CD484B">
        <w:rPr>
          <w:rFonts w:ascii="Times New Roman" w:hAnsi="Times New Roman" w:cs="Times New Roman"/>
          <w:sz w:val="24"/>
          <w:szCs w:val="24"/>
        </w:rPr>
        <w:t xml:space="preserve">. nr. </w:t>
      </w:r>
      <w:r w:rsidR="00CD484B">
        <w:rPr>
          <w:rFonts w:ascii="RobustaTLPro-Regular" w:hAnsi="RobustaTLPro-Regular"/>
          <w:color w:val="212529"/>
          <w:sz w:val="23"/>
          <w:szCs w:val="23"/>
          <w:shd w:val="clear" w:color="auto" w:fill="FFFFFF"/>
        </w:rPr>
        <w:t>90000072027</w:t>
      </w:r>
      <w:r w:rsidRPr="00CD484B">
        <w:rPr>
          <w:rFonts w:ascii="Times New Roman" w:hAnsi="Times New Roman" w:cs="Times New Roman"/>
          <w:sz w:val="24"/>
          <w:szCs w:val="24"/>
        </w:rPr>
        <w:t xml:space="preserve"> (turpmāk– </w:t>
      </w:r>
      <w:r w:rsidRPr="00CD484B">
        <w:rPr>
          <w:rFonts w:ascii="Times New Roman" w:hAnsi="Times New Roman" w:cs="Times New Roman"/>
          <w:b/>
          <w:sz w:val="24"/>
          <w:szCs w:val="24"/>
        </w:rPr>
        <w:t>Koledža</w:t>
      </w:r>
      <w:r w:rsidRPr="00CD484B">
        <w:rPr>
          <w:rFonts w:ascii="Times New Roman" w:hAnsi="Times New Roman" w:cs="Times New Roman"/>
          <w:sz w:val="24"/>
          <w:szCs w:val="24"/>
        </w:rPr>
        <w:t>)</w:t>
      </w:r>
    </w:p>
    <w:p w14:paraId="2DDD2F6F" w14:textId="027E1863" w:rsidR="008E3C6B" w:rsidRPr="00CD484B" w:rsidRDefault="008E3C6B" w:rsidP="008D618B">
      <w:pPr>
        <w:widowControl w:val="0"/>
        <w:jc w:val="both"/>
        <w:rPr>
          <w:rFonts w:ascii="Times New Roman" w:hAnsi="Times New Roman" w:cs="Times New Roman"/>
          <w:sz w:val="24"/>
          <w:szCs w:val="24"/>
        </w:rPr>
      </w:pPr>
      <w:r w:rsidRPr="00CD484B">
        <w:rPr>
          <w:rFonts w:ascii="Times New Roman" w:hAnsi="Times New Roman" w:cs="Times New Roman"/>
          <w:sz w:val="24"/>
          <w:szCs w:val="24"/>
        </w:rPr>
        <w:t>Ezermalas</w:t>
      </w:r>
      <w:r w:rsidR="00CD484B">
        <w:rPr>
          <w:rFonts w:ascii="Times New Roman" w:hAnsi="Times New Roman" w:cs="Times New Roman"/>
          <w:sz w:val="24"/>
          <w:szCs w:val="24"/>
        </w:rPr>
        <w:t xml:space="preserve"> iela</w:t>
      </w:r>
      <w:r w:rsidRPr="00CD484B">
        <w:rPr>
          <w:rFonts w:ascii="Times New Roman" w:hAnsi="Times New Roman" w:cs="Times New Roman"/>
          <w:sz w:val="24"/>
          <w:szCs w:val="24"/>
        </w:rPr>
        <w:t xml:space="preserve"> 10, Rīga, LV – 1014</w:t>
      </w:r>
    </w:p>
    <w:p w14:paraId="19717517" w14:textId="77777777" w:rsidR="008E3C6B" w:rsidRPr="00CD484B" w:rsidRDefault="008E3C6B" w:rsidP="008D618B">
      <w:pPr>
        <w:widowControl w:val="0"/>
        <w:ind w:firstLine="720"/>
        <w:jc w:val="both"/>
        <w:rPr>
          <w:rFonts w:ascii="Times New Roman" w:hAnsi="Times New Roman" w:cs="Times New Roman"/>
          <w:b/>
          <w:sz w:val="24"/>
          <w:szCs w:val="24"/>
        </w:rPr>
      </w:pPr>
      <w:r w:rsidRPr="00CD484B">
        <w:rPr>
          <w:rFonts w:ascii="Times New Roman" w:hAnsi="Times New Roman" w:cs="Times New Roman"/>
          <w:b/>
          <w:sz w:val="24"/>
          <w:szCs w:val="24"/>
        </w:rPr>
        <w:t>2.Kontaktpersonas:</w:t>
      </w:r>
    </w:p>
    <w:p w14:paraId="30A5BCF0" w14:textId="52379C4B" w:rsidR="008E3C6B" w:rsidRPr="00CD484B" w:rsidRDefault="008E3C6B" w:rsidP="008D618B">
      <w:pPr>
        <w:widowControl w:val="0"/>
        <w:jc w:val="both"/>
        <w:rPr>
          <w:rFonts w:ascii="Times New Roman" w:hAnsi="Times New Roman" w:cs="Times New Roman"/>
          <w:sz w:val="24"/>
          <w:szCs w:val="24"/>
        </w:rPr>
      </w:pPr>
      <w:r w:rsidRPr="00CD484B">
        <w:rPr>
          <w:rFonts w:ascii="Times New Roman" w:hAnsi="Times New Roman" w:cs="Times New Roman"/>
          <w:sz w:val="24"/>
          <w:szCs w:val="24"/>
        </w:rPr>
        <w:t xml:space="preserve">Valsts policijas koledžas Administratīvās nodaļas juridiskā atbalsta grupas juriste Marina Zimina, e-pasts: </w:t>
      </w:r>
      <w:hyperlink r:id="rId8" w:history="1">
        <w:r w:rsidRPr="00CD484B">
          <w:rPr>
            <w:rStyle w:val="Hyperlink"/>
            <w:rFonts w:ascii="Times New Roman" w:hAnsi="Times New Roman" w:cs="Times New Roman"/>
            <w:sz w:val="24"/>
            <w:szCs w:val="24"/>
          </w:rPr>
          <w:t>marina.zimina@koledza.vp.gov.lv</w:t>
        </w:r>
      </w:hyperlink>
    </w:p>
    <w:p w14:paraId="614E04E6" w14:textId="77777777" w:rsidR="008E3C6B" w:rsidRPr="00CD484B" w:rsidRDefault="008E3C6B" w:rsidP="008D618B">
      <w:pPr>
        <w:widowControl w:val="0"/>
        <w:ind w:firstLine="709"/>
        <w:jc w:val="both"/>
        <w:rPr>
          <w:rFonts w:ascii="Times New Roman" w:hAnsi="Times New Roman" w:cs="Times New Roman"/>
          <w:b/>
          <w:bCs/>
          <w:iCs/>
          <w:sz w:val="24"/>
          <w:szCs w:val="24"/>
        </w:rPr>
      </w:pPr>
      <w:r w:rsidRPr="00CD484B">
        <w:rPr>
          <w:rFonts w:ascii="Times New Roman" w:hAnsi="Times New Roman" w:cs="Times New Roman"/>
          <w:b/>
          <w:sz w:val="24"/>
          <w:szCs w:val="24"/>
        </w:rPr>
        <w:t>3.</w:t>
      </w:r>
      <w:r w:rsidRPr="00CD484B">
        <w:rPr>
          <w:rFonts w:ascii="Times New Roman" w:hAnsi="Times New Roman" w:cs="Times New Roman"/>
          <w:b/>
          <w:bCs/>
          <w:iCs/>
          <w:sz w:val="24"/>
          <w:szCs w:val="24"/>
        </w:rPr>
        <w:t>Informācija par iepirkuma priekšmetu:</w:t>
      </w:r>
    </w:p>
    <w:p w14:paraId="639972D1" w14:textId="74C722B2" w:rsidR="00951554" w:rsidRPr="00CD484B" w:rsidRDefault="007B3372" w:rsidP="008D618B">
      <w:pPr>
        <w:widowControl w:val="0"/>
        <w:jc w:val="both"/>
        <w:rPr>
          <w:rFonts w:ascii="Times New Roman" w:hAnsi="Times New Roman" w:cs="Times New Roman"/>
          <w:bCs/>
          <w:iCs/>
          <w:sz w:val="24"/>
          <w:szCs w:val="24"/>
        </w:rPr>
      </w:pPr>
      <w:r w:rsidRPr="00CD484B">
        <w:rPr>
          <w:rFonts w:ascii="Times New Roman" w:hAnsi="Times New Roman" w:cs="Times New Roman"/>
          <w:bCs/>
          <w:iCs/>
          <w:sz w:val="24"/>
          <w:szCs w:val="24"/>
        </w:rPr>
        <w:t xml:space="preserve">Lai nodrošinātu </w:t>
      </w:r>
      <w:r w:rsidR="00951554" w:rsidRPr="00CD484B">
        <w:rPr>
          <w:rFonts w:ascii="Times New Roman" w:hAnsi="Times New Roman" w:cs="Times New Roman"/>
          <w:bCs/>
          <w:iCs/>
          <w:sz w:val="24"/>
          <w:szCs w:val="24"/>
        </w:rPr>
        <w:t>veterināro pakalpojumu sniegšanu Valsts policijas koledžas dienesta suņiem, Valsts policijas koledžas Administratīvās nodaļa rīko cenu aptauju</w:t>
      </w:r>
      <w:r w:rsidR="00951554" w:rsidRPr="00CD484B">
        <w:t xml:space="preserve"> v</w:t>
      </w:r>
      <w:r w:rsidR="00951554" w:rsidRPr="00CD484B">
        <w:rPr>
          <w:rFonts w:ascii="Times New Roman" w:hAnsi="Times New Roman" w:cs="Times New Roman"/>
          <w:bCs/>
          <w:iCs/>
          <w:sz w:val="24"/>
          <w:szCs w:val="24"/>
        </w:rPr>
        <w:t>eterināro pakalpojumu nodrošināšanai</w:t>
      </w:r>
      <w:r w:rsidR="0027477B" w:rsidRPr="00CD484B">
        <w:rPr>
          <w:rFonts w:ascii="Times New Roman" w:hAnsi="Times New Roman" w:cs="Times New Roman"/>
          <w:bCs/>
          <w:iCs/>
          <w:sz w:val="24"/>
          <w:szCs w:val="24"/>
        </w:rPr>
        <w:t>,</w:t>
      </w:r>
      <w:r w:rsidR="00951554" w:rsidRPr="00CD484B">
        <w:rPr>
          <w:rFonts w:ascii="Times New Roman" w:hAnsi="Times New Roman" w:cs="Times New Roman"/>
          <w:bCs/>
          <w:iCs/>
          <w:sz w:val="24"/>
          <w:szCs w:val="24"/>
        </w:rPr>
        <w:t xml:space="preserve"> provizoriski uz termiņu līdz diviem gadiem.</w:t>
      </w:r>
    </w:p>
    <w:p w14:paraId="7DDE4182" w14:textId="58F18F28" w:rsidR="00951554" w:rsidRPr="00CD484B" w:rsidRDefault="00951554" w:rsidP="008D618B">
      <w:pPr>
        <w:widowControl w:val="0"/>
        <w:jc w:val="both"/>
        <w:rPr>
          <w:rFonts w:ascii="Times New Roman" w:hAnsi="Times New Roman" w:cs="Times New Roman"/>
          <w:bCs/>
          <w:iCs/>
          <w:sz w:val="24"/>
          <w:szCs w:val="24"/>
        </w:rPr>
      </w:pPr>
      <w:r w:rsidRPr="00CD484B">
        <w:rPr>
          <w:rFonts w:ascii="Times New Roman" w:hAnsi="Times New Roman" w:cs="Times New Roman"/>
          <w:bCs/>
          <w:iCs/>
          <w:sz w:val="24"/>
          <w:szCs w:val="24"/>
        </w:rPr>
        <w:t>Veterinārmedicīniskās prakses iestādēm un veterinārmedicīniskā pakalpojuma sniedzējiem jāatbilst Ministru kabineta noteikumu Nr. 768 “Prasības veterinārmedicīniskās prakses iestādēm un veterinārmedicīniskā pakalpojuma sniedzējiem, to reģistrācijas un reģistrācijas anulēšanas kārtība” ietvertajām prasībām.</w:t>
      </w:r>
    </w:p>
    <w:p w14:paraId="192BD99A" w14:textId="78575928" w:rsidR="00951554" w:rsidRPr="00CD484B" w:rsidRDefault="00052653" w:rsidP="008D618B">
      <w:pPr>
        <w:widowControl w:val="0"/>
        <w:jc w:val="both"/>
        <w:rPr>
          <w:rFonts w:ascii="Times New Roman" w:hAnsi="Times New Roman" w:cs="Times New Roman"/>
          <w:bCs/>
          <w:iCs/>
          <w:sz w:val="24"/>
          <w:szCs w:val="24"/>
        </w:rPr>
      </w:pPr>
      <w:r w:rsidRPr="00CD484B">
        <w:rPr>
          <w:rFonts w:ascii="Times New Roman" w:hAnsi="Times New Roman" w:cs="Times New Roman"/>
          <w:bCs/>
          <w:iCs/>
          <w:sz w:val="24"/>
          <w:szCs w:val="24"/>
        </w:rPr>
        <w:t xml:space="preserve">Sniedzamo veterināro pakalpojumu prasībās noteiktas </w:t>
      </w:r>
      <w:r w:rsidR="00951554" w:rsidRPr="00CD484B">
        <w:rPr>
          <w:rFonts w:ascii="Times New Roman" w:hAnsi="Times New Roman" w:cs="Times New Roman"/>
          <w:bCs/>
          <w:iCs/>
          <w:sz w:val="24"/>
          <w:szCs w:val="24"/>
        </w:rPr>
        <w:t>tehniskā specifikācijā</w:t>
      </w:r>
      <w:r w:rsidRPr="00CD484B">
        <w:rPr>
          <w:rFonts w:ascii="Times New Roman" w:hAnsi="Times New Roman" w:cs="Times New Roman"/>
          <w:bCs/>
          <w:iCs/>
          <w:sz w:val="24"/>
          <w:szCs w:val="24"/>
        </w:rPr>
        <w:t xml:space="preserve"> </w:t>
      </w:r>
      <w:r w:rsidR="00951554" w:rsidRPr="00CD484B">
        <w:rPr>
          <w:rFonts w:ascii="Times New Roman" w:hAnsi="Times New Roman" w:cs="Times New Roman"/>
          <w:bCs/>
          <w:iCs/>
          <w:sz w:val="24"/>
          <w:szCs w:val="24"/>
        </w:rPr>
        <w:t>(uzaicinājuma dalībai cenu aptaujā iepirkumam pielikums Nr.</w:t>
      </w:r>
      <w:r w:rsidR="00CD484B" w:rsidRPr="00CD484B">
        <w:rPr>
          <w:rFonts w:ascii="Times New Roman" w:hAnsi="Times New Roman" w:cs="Times New Roman"/>
          <w:bCs/>
          <w:iCs/>
          <w:sz w:val="24"/>
          <w:szCs w:val="24"/>
        </w:rPr>
        <w:t>1</w:t>
      </w:r>
      <w:r w:rsidR="00951554" w:rsidRPr="00CD484B">
        <w:rPr>
          <w:rFonts w:ascii="Times New Roman" w:hAnsi="Times New Roman" w:cs="Times New Roman"/>
          <w:bCs/>
          <w:iCs/>
          <w:sz w:val="24"/>
          <w:szCs w:val="24"/>
        </w:rPr>
        <w:t xml:space="preserve">). </w:t>
      </w:r>
    </w:p>
    <w:p w14:paraId="520358FD" w14:textId="50BA7007" w:rsidR="00951554" w:rsidRPr="00CD484B" w:rsidRDefault="00052653" w:rsidP="008D618B">
      <w:pPr>
        <w:widowControl w:val="0"/>
        <w:jc w:val="both"/>
        <w:rPr>
          <w:rFonts w:ascii="Times New Roman" w:hAnsi="Times New Roman" w:cs="Times New Roman"/>
          <w:bCs/>
          <w:iCs/>
          <w:sz w:val="24"/>
          <w:szCs w:val="24"/>
        </w:rPr>
      </w:pPr>
      <w:r w:rsidRPr="00CD484B">
        <w:rPr>
          <w:rFonts w:ascii="Times New Roman" w:hAnsi="Times New Roman" w:cs="Times New Roman"/>
          <w:bCs/>
          <w:iCs/>
          <w:sz w:val="24"/>
          <w:szCs w:val="24"/>
        </w:rPr>
        <w:t>P</w:t>
      </w:r>
      <w:r w:rsidR="00A027C9" w:rsidRPr="00CD484B">
        <w:rPr>
          <w:rFonts w:ascii="Times New Roman" w:hAnsi="Times New Roman" w:cs="Times New Roman"/>
          <w:bCs/>
          <w:iCs/>
          <w:sz w:val="24"/>
          <w:szCs w:val="24"/>
        </w:rPr>
        <w:t>ar veterināro pakalpojumu sniegšanu tiks noslēgts līgums piešķirta finansējuma ietvaros</w:t>
      </w:r>
      <w:r w:rsidRPr="00CD484B">
        <w:rPr>
          <w:rFonts w:ascii="Times New Roman" w:hAnsi="Times New Roman" w:cs="Times New Roman"/>
          <w:bCs/>
          <w:iCs/>
          <w:sz w:val="24"/>
          <w:szCs w:val="24"/>
        </w:rPr>
        <w:t>, ievērojot pārdevēja finanšu piedāvājumu.</w:t>
      </w:r>
    </w:p>
    <w:p w14:paraId="7E3F5193" w14:textId="77777777" w:rsidR="008E3C6B" w:rsidRPr="00CD484B" w:rsidRDefault="008E3C6B" w:rsidP="008D618B">
      <w:pPr>
        <w:widowControl w:val="0"/>
        <w:ind w:firstLine="720"/>
        <w:jc w:val="both"/>
        <w:rPr>
          <w:rFonts w:ascii="Times New Roman" w:hAnsi="Times New Roman" w:cs="Times New Roman"/>
          <w:b/>
          <w:bCs/>
          <w:iCs/>
          <w:sz w:val="24"/>
          <w:szCs w:val="24"/>
        </w:rPr>
      </w:pPr>
      <w:r w:rsidRPr="00CD484B">
        <w:rPr>
          <w:rFonts w:ascii="Times New Roman" w:hAnsi="Times New Roman" w:cs="Times New Roman"/>
          <w:b/>
          <w:bCs/>
          <w:iCs/>
          <w:sz w:val="24"/>
          <w:szCs w:val="24"/>
        </w:rPr>
        <w:t>4.Prasības pretendentiem</w:t>
      </w:r>
    </w:p>
    <w:p w14:paraId="5E296372" w14:textId="77777777" w:rsidR="008E3C6B" w:rsidRPr="00CD484B" w:rsidRDefault="008E3C6B" w:rsidP="008D618B">
      <w:pPr>
        <w:widowControl w:val="0"/>
        <w:jc w:val="both"/>
        <w:rPr>
          <w:rFonts w:ascii="Times New Roman" w:hAnsi="Times New Roman" w:cs="Times New Roman"/>
          <w:bCs/>
          <w:iCs/>
          <w:sz w:val="24"/>
          <w:szCs w:val="24"/>
        </w:rPr>
      </w:pPr>
      <w:r w:rsidRPr="00CD484B">
        <w:rPr>
          <w:rFonts w:ascii="Times New Roman" w:hAnsi="Times New Roman" w:cs="Times New Roman"/>
          <w:bCs/>
          <w:iCs/>
          <w:sz w:val="24"/>
          <w:szCs w:val="24"/>
        </w:rPr>
        <w:t>Pretendents ir juridiska persona, kura ir reģistrēta Latvijas Republikas normatīvajos aktos noteiktajā kārtībā.</w:t>
      </w:r>
    </w:p>
    <w:p w14:paraId="5C210F25" w14:textId="77777777" w:rsidR="00A027C9" w:rsidRPr="00CD484B" w:rsidRDefault="00A027C9" w:rsidP="00A027C9">
      <w:pPr>
        <w:widowControl w:val="0"/>
        <w:jc w:val="both"/>
        <w:rPr>
          <w:rFonts w:ascii="Times New Roman" w:hAnsi="Times New Roman" w:cs="Times New Roman"/>
          <w:bCs/>
          <w:iCs/>
          <w:sz w:val="24"/>
          <w:szCs w:val="24"/>
        </w:rPr>
      </w:pPr>
      <w:r w:rsidRPr="00CD484B">
        <w:rPr>
          <w:rFonts w:ascii="Times New Roman" w:hAnsi="Times New Roman" w:cs="Times New Roman"/>
          <w:bCs/>
          <w:iCs/>
          <w:sz w:val="24"/>
          <w:szCs w:val="24"/>
        </w:rPr>
        <w:t>Veterinārmedicīniskās prakses iestādēm un veterinārmedicīniskā pakalpojuma sniedzējiem jāatbilst Ministru kabineta noteikumu Nr. 768 “Prasības veterinārmedicīniskās prakses iestādēm un veterinārmedicīniskā pakalpojuma sniedzējiem, to reģistrācijas un reģistrācijas anulēšanas kārtība” ietvertajām prasībām.</w:t>
      </w:r>
    </w:p>
    <w:p w14:paraId="74D8EDBE" w14:textId="71BDA6ED" w:rsidR="008E3C6B" w:rsidRPr="00CD484B" w:rsidRDefault="008E3C6B" w:rsidP="008D618B">
      <w:pPr>
        <w:widowControl w:val="0"/>
        <w:jc w:val="both"/>
        <w:rPr>
          <w:rFonts w:ascii="Times New Roman" w:hAnsi="Times New Roman" w:cs="Times New Roman"/>
          <w:bCs/>
          <w:iCs/>
          <w:sz w:val="24"/>
          <w:szCs w:val="24"/>
        </w:rPr>
      </w:pPr>
      <w:r w:rsidRPr="00CD484B">
        <w:rPr>
          <w:rFonts w:ascii="Times New Roman" w:hAnsi="Times New Roman" w:cs="Times New Roman"/>
          <w:bCs/>
          <w:iCs/>
          <w:sz w:val="24"/>
          <w:szCs w:val="24"/>
        </w:rPr>
        <w:t>Attiecībā uz pretendentu nav konstatējami Publisko iepirkumu likuma 9. panta astotajā daļā minētie apstākļi</w:t>
      </w:r>
      <w:r w:rsidR="00A027C9" w:rsidRPr="00CD484B">
        <w:rPr>
          <w:rFonts w:ascii="Times New Roman" w:hAnsi="Times New Roman" w:cs="Times New Roman"/>
          <w:bCs/>
          <w:iCs/>
          <w:sz w:val="24"/>
          <w:szCs w:val="24"/>
        </w:rPr>
        <w:t xml:space="preserve"> (tajā skaitā, nav nodokļu parādi uz piedāvājuma iesniegšanas dienu un/vai vērtēšanas dienu)</w:t>
      </w:r>
      <w:r w:rsidRPr="00CD484B">
        <w:rPr>
          <w:rFonts w:ascii="Times New Roman" w:hAnsi="Times New Roman" w:cs="Times New Roman"/>
          <w:bCs/>
          <w:iCs/>
          <w:sz w:val="24"/>
          <w:szCs w:val="24"/>
        </w:rPr>
        <w:t xml:space="preserve">. </w:t>
      </w:r>
    </w:p>
    <w:p w14:paraId="4125905A" w14:textId="35258D0D" w:rsidR="0062497D" w:rsidRPr="00CD484B" w:rsidRDefault="0062497D" w:rsidP="008D618B">
      <w:pPr>
        <w:widowControl w:val="0"/>
        <w:jc w:val="both"/>
        <w:rPr>
          <w:rFonts w:ascii="Times New Roman" w:hAnsi="Times New Roman" w:cs="Times New Roman"/>
          <w:bCs/>
          <w:iCs/>
          <w:sz w:val="24"/>
          <w:szCs w:val="24"/>
        </w:rPr>
      </w:pPr>
      <w:r w:rsidRPr="00CD484B">
        <w:rPr>
          <w:rFonts w:ascii="Times New Roman" w:hAnsi="Times New Roman" w:cs="Times New Roman"/>
          <w:bCs/>
          <w:iCs/>
          <w:sz w:val="24"/>
          <w:szCs w:val="24"/>
        </w:rPr>
        <w:t xml:space="preserve">Pieredze līdzīgu </w:t>
      </w:r>
      <w:r w:rsidR="0027477B" w:rsidRPr="00CD484B">
        <w:rPr>
          <w:rFonts w:ascii="Times New Roman" w:hAnsi="Times New Roman" w:cs="Times New Roman"/>
          <w:bCs/>
          <w:iCs/>
          <w:sz w:val="24"/>
          <w:szCs w:val="24"/>
        </w:rPr>
        <w:t>pakalpojumu sniegšanā p</w:t>
      </w:r>
      <w:r w:rsidRPr="00CD484B">
        <w:rPr>
          <w:rFonts w:ascii="Times New Roman" w:hAnsi="Times New Roman" w:cs="Times New Roman"/>
          <w:bCs/>
          <w:iCs/>
          <w:sz w:val="24"/>
          <w:szCs w:val="24"/>
        </w:rPr>
        <w:t>ēdējo 2 gadu laikā;</w:t>
      </w:r>
    </w:p>
    <w:p w14:paraId="591FB020" w14:textId="77777777" w:rsidR="008E3C6B" w:rsidRPr="00CD484B" w:rsidRDefault="0062497D" w:rsidP="008D618B">
      <w:pPr>
        <w:widowControl w:val="0"/>
        <w:jc w:val="both"/>
        <w:rPr>
          <w:rFonts w:ascii="Times New Roman" w:hAnsi="Times New Roman" w:cs="Times New Roman"/>
          <w:bCs/>
          <w:iCs/>
          <w:sz w:val="24"/>
          <w:szCs w:val="24"/>
        </w:rPr>
      </w:pPr>
      <w:r w:rsidRPr="00CD484B">
        <w:rPr>
          <w:rFonts w:ascii="Times New Roman" w:hAnsi="Times New Roman" w:cs="Times New Roman"/>
          <w:bCs/>
          <w:iCs/>
          <w:sz w:val="24"/>
          <w:szCs w:val="24"/>
        </w:rPr>
        <w:t xml:space="preserve">Pretendents apliecina, ka tam (t.sk. to valdes vai padomes locekļiem, patieso labuma guvējiem, pārstāvēt tiesīgajām personām vai prokūristam, vai personai, kura ir pilnvarota pārstāvēt to darbībās, kas saistītas ar filiāli) nav piemērotas </w:t>
      </w:r>
      <w:r w:rsidRPr="00CD484B">
        <w:rPr>
          <w:rFonts w:ascii="Times New Roman" w:hAnsi="Times New Roman" w:cs="Times New Roman"/>
          <w:bCs/>
          <w:iCs/>
          <w:sz w:val="24"/>
          <w:szCs w:val="24"/>
        </w:rPr>
        <w:lastRenderedPageBreak/>
        <w:t>starptautiskās, Eiropas Savienības vai nacionālās sankcijas vai būtiskas finanšu un kapitāla tirgus intereses ietekmējošas Eiropas Savienības vai Ziemeļatlantijas līguma organizācijas dalībvalsts noteiktās sankcijas.</w:t>
      </w:r>
    </w:p>
    <w:p w14:paraId="2FB496E4" w14:textId="77777777" w:rsidR="008E3C6B" w:rsidRPr="00CD484B" w:rsidRDefault="008E3C6B" w:rsidP="008D618B">
      <w:pPr>
        <w:widowControl w:val="0"/>
        <w:ind w:firstLine="720"/>
        <w:jc w:val="both"/>
        <w:rPr>
          <w:rFonts w:ascii="Times New Roman" w:hAnsi="Times New Roman" w:cs="Times New Roman"/>
          <w:bCs/>
          <w:iCs/>
          <w:sz w:val="24"/>
          <w:szCs w:val="24"/>
        </w:rPr>
      </w:pPr>
      <w:r w:rsidRPr="00CD484B">
        <w:rPr>
          <w:rFonts w:ascii="Times New Roman" w:hAnsi="Times New Roman" w:cs="Times New Roman"/>
          <w:b/>
          <w:bCs/>
          <w:iCs/>
          <w:sz w:val="24"/>
          <w:szCs w:val="24"/>
        </w:rPr>
        <w:t>5.Piedāvājuma iesniegšana:</w:t>
      </w:r>
    </w:p>
    <w:p w14:paraId="3E0D6572" w14:textId="20B73FF2" w:rsidR="008E3C6B" w:rsidRPr="00CD484B" w:rsidRDefault="008E3C6B" w:rsidP="008D618B">
      <w:pPr>
        <w:widowControl w:val="0"/>
        <w:ind w:firstLine="720"/>
        <w:jc w:val="both"/>
        <w:rPr>
          <w:rFonts w:ascii="Times New Roman" w:hAnsi="Times New Roman" w:cs="Times New Roman"/>
          <w:bCs/>
          <w:iCs/>
          <w:sz w:val="24"/>
          <w:szCs w:val="24"/>
        </w:rPr>
      </w:pPr>
      <w:r w:rsidRPr="00CD484B">
        <w:rPr>
          <w:rFonts w:ascii="Times New Roman" w:hAnsi="Times New Roman" w:cs="Times New Roman"/>
          <w:bCs/>
          <w:iCs/>
          <w:sz w:val="24"/>
          <w:szCs w:val="24"/>
        </w:rPr>
        <w:t xml:space="preserve">Pretendents aizpilda pieteikumu dalībai </w:t>
      </w:r>
      <w:r w:rsidR="008D618B" w:rsidRPr="00CD484B">
        <w:rPr>
          <w:rFonts w:ascii="Times New Roman" w:hAnsi="Times New Roman" w:cs="Times New Roman"/>
          <w:bCs/>
          <w:iCs/>
          <w:sz w:val="24"/>
          <w:szCs w:val="24"/>
        </w:rPr>
        <w:t xml:space="preserve">cenu aptaujā </w:t>
      </w:r>
      <w:r w:rsidR="007B3372" w:rsidRPr="00CD484B">
        <w:rPr>
          <w:rFonts w:ascii="Times New Roman" w:hAnsi="Times New Roman" w:cs="Times New Roman"/>
          <w:sz w:val="24"/>
          <w:szCs w:val="24"/>
        </w:rPr>
        <w:t>un “Tehniskā specifikācija/ Tehniskais piedāvājums/ Finanšu piedāvājums”</w:t>
      </w:r>
      <w:r w:rsidR="007B3372" w:rsidRPr="00CD484B">
        <w:rPr>
          <w:rFonts w:ascii="Times New Roman" w:hAnsi="Times New Roman" w:cs="Times New Roman"/>
          <w:bCs/>
          <w:iCs/>
          <w:sz w:val="24"/>
          <w:szCs w:val="24"/>
        </w:rPr>
        <w:t xml:space="preserve"> </w:t>
      </w:r>
      <w:r w:rsidRPr="00CD484B">
        <w:rPr>
          <w:rFonts w:ascii="Times New Roman" w:hAnsi="Times New Roman" w:cs="Times New Roman"/>
          <w:bCs/>
          <w:iCs/>
          <w:sz w:val="24"/>
          <w:szCs w:val="24"/>
        </w:rPr>
        <w:t xml:space="preserve">(uzaicinājuma dalībai </w:t>
      </w:r>
      <w:r w:rsidR="001F5180" w:rsidRPr="00CD484B">
        <w:rPr>
          <w:rFonts w:ascii="Times New Roman" w:hAnsi="Times New Roman" w:cs="Times New Roman"/>
          <w:bCs/>
          <w:iCs/>
          <w:sz w:val="24"/>
          <w:szCs w:val="24"/>
        </w:rPr>
        <w:t xml:space="preserve">cenu aptaujā </w:t>
      </w:r>
      <w:r w:rsidRPr="00CD484B">
        <w:rPr>
          <w:rFonts w:ascii="Times New Roman" w:hAnsi="Times New Roman" w:cs="Times New Roman"/>
          <w:bCs/>
          <w:iCs/>
          <w:sz w:val="24"/>
          <w:szCs w:val="24"/>
        </w:rPr>
        <w:t>pielikums Nr.</w:t>
      </w:r>
      <w:r w:rsidR="00CD484B" w:rsidRPr="00CD484B">
        <w:rPr>
          <w:rFonts w:ascii="Times New Roman" w:hAnsi="Times New Roman" w:cs="Times New Roman"/>
          <w:bCs/>
          <w:iCs/>
          <w:sz w:val="24"/>
          <w:szCs w:val="24"/>
        </w:rPr>
        <w:t>3</w:t>
      </w:r>
      <w:r w:rsidRPr="00CD484B">
        <w:rPr>
          <w:rFonts w:ascii="Times New Roman" w:hAnsi="Times New Roman" w:cs="Times New Roman"/>
          <w:bCs/>
          <w:iCs/>
          <w:sz w:val="24"/>
          <w:szCs w:val="24"/>
        </w:rPr>
        <w:t>).</w:t>
      </w:r>
    </w:p>
    <w:p w14:paraId="22F99E3B" w14:textId="4C53D7C7" w:rsidR="008E3C6B" w:rsidRPr="00CD484B" w:rsidRDefault="008E3C6B" w:rsidP="008D618B">
      <w:pPr>
        <w:widowControl w:val="0"/>
        <w:ind w:firstLine="720"/>
        <w:jc w:val="both"/>
        <w:rPr>
          <w:rFonts w:ascii="Times New Roman" w:hAnsi="Times New Roman" w:cs="Times New Roman"/>
          <w:bCs/>
          <w:iCs/>
          <w:sz w:val="24"/>
          <w:szCs w:val="24"/>
        </w:rPr>
      </w:pPr>
      <w:r w:rsidRPr="00CD484B">
        <w:rPr>
          <w:rFonts w:ascii="Times New Roman" w:hAnsi="Times New Roman" w:cs="Times New Roman"/>
          <w:bCs/>
          <w:iCs/>
          <w:sz w:val="24"/>
          <w:szCs w:val="24"/>
        </w:rPr>
        <w:t>Pieteikumu</w:t>
      </w:r>
      <w:r w:rsidRPr="00CD484B">
        <w:rPr>
          <w:rFonts w:ascii="Times New Roman" w:hAnsi="Times New Roman" w:cs="Times New Roman"/>
          <w:sz w:val="24"/>
          <w:szCs w:val="24"/>
        </w:rPr>
        <w:t xml:space="preserve"> </w:t>
      </w:r>
      <w:r w:rsidRPr="00CD484B">
        <w:rPr>
          <w:rFonts w:ascii="Times New Roman" w:hAnsi="Times New Roman" w:cs="Times New Roman"/>
          <w:bCs/>
          <w:iCs/>
          <w:sz w:val="24"/>
          <w:szCs w:val="24"/>
        </w:rPr>
        <w:t xml:space="preserve">pretendents Koledžā iesniedz līdz </w:t>
      </w:r>
      <w:r w:rsidRPr="00CD484B">
        <w:rPr>
          <w:rFonts w:ascii="Times New Roman" w:hAnsi="Times New Roman" w:cs="Times New Roman"/>
          <w:b/>
          <w:bCs/>
          <w:iCs/>
          <w:sz w:val="24"/>
          <w:szCs w:val="24"/>
        </w:rPr>
        <w:t>202</w:t>
      </w:r>
      <w:r w:rsidR="00A027C9" w:rsidRPr="00CD484B">
        <w:rPr>
          <w:rFonts w:ascii="Times New Roman" w:hAnsi="Times New Roman" w:cs="Times New Roman"/>
          <w:b/>
          <w:bCs/>
          <w:iCs/>
          <w:sz w:val="24"/>
          <w:szCs w:val="24"/>
        </w:rPr>
        <w:t>4</w:t>
      </w:r>
      <w:r w:rsidRPr="00CD484B">
        <w:rPr>
          <w:rFonts w:ascii="Times New Roman" w:hAnsi="Times New Roman" w:cs="Times New Roman"/>
          <w:b/>
          <w:bCs/>
          <w:iCs/>
          <w:sz w:val="24"/>
          <w:szCs w:val="24"/>
        </w:rPr>
        <w:t xml:space="preserve">. gada </w:t>
      </w:r>
      <w:r w:rsidR="0049191E" w:rsidRPr="00CD484B">
        <w:rPr>
          <w:rFonts w:ascii="Times New Roman" w:hAnsi="Times New Roman" w:cs="Times New Roman"/>
          <w:b/>
          <w:sz w:val="24"/>
          <w:szCs w:val="24"/>
        </w:rPr>
        <w:t>02</w:t>
      </w:r>
      <w:r w:rsidRPr="00CD484B">
        <w:rPr>
          <w:rFonts w:ascii="Times New Roman" w:hAnsi="Times New Roman" w:cs="Times New Roman"/>
          <w:b/>
          <w:sz w:val="24"/>
          <w:szCs w:val="24"/>
        </w:rPr>
        <w:t xml:space="preserve">. </w:t>
      </w:r>
      <w:r w:rsidR="00A027C9" w:rsidRPr="00CD484B">
        <w:rPr>
          <w:rFonts w:ascii="Times New Roman" w:hAnsi="Times New Roman" w:cs="Times New Roman"/>
          <w:b/>
          <w:sz w:val="24"/>
          <w:szCs w:val="24"/>
        </w:rPr>
        <w:t>jū</w:t>
      </w:r>
      <w:r w:rsidR="0049191E" w:rsidRPr="00CD484B">
        <w:rPr>
          <w:rFonts w:ascii="Times New Roman" w:hAnsi="Times New Roman" w:cs="Times New Roman"/>
          <w:b/>
          <w:sz w:val="24"/>
          <w:szCs w:val="24"/>
        </w:rPr>
        <w:t>l</w:t>
      </w:r>
      <w:r w:rsidR="00A027C9" w:rsidRPr="00CD484B">
        <w:rPr>
          <w:rFonts w:ascii="Times New Roman" w:hAnsi="Times New Roman" w:cs="Times New Roman"/>
          <w:b/>
          <w:sz w:val="24"/>
          <w:szCs w:val="24"/>
        </w:rPr>
        <w:t xml:space="preserve">ijam </w:t>
      </w:r>
      <w:r w:rsidRPr="00CD484B">
        <w:rPr>
          <w:rFonts w:ascii="Times New Roman" w:hAnsi="Times New Roman" w:cs="Times New Roman"/>
          <w:b/>
          <w:bCs/>
          <w:iCs/>
          <w:sz w:val="24"/>
          <w:szCs w:val="24"/>
        </w:rPr>
        <w:t>plkst.1</w:t>
      </w:r>
      <w:r w:rsidR="0049191E" w:rsidRPr="00CD484B">
        <w:rPr>
          <w:rFonts w:ascii="Times New Roman" w:hAnsi="Times New Roman" w:cs="Times New Roman"/>
          <w:b/>
          <w:bCs/>
          <w:iCs/>
          <w:sz w:val="24"/>
          <w:szCs w:val="24"/>
        </w:rPr>
        <w:t>5</w:t>
      </w:r>
      <w:r w:rsidRPr="00CD484B">
        <w:rPr>
          <w:rFonts w:ascii="Times New Roman" w:hAnsi="Times New Roman" w:cs="Times New Roman"/>
          <w:b/>
          <w:bCs/>
          <w:iCs/>
          <w:sz w:val="24"/>
          <w:szCs w:val="24"/>
        </w:rPr>
        <w:t>:</w:t>
      </w:r>
      <w:r w:rsidR="0049191E" w:rsidRPr="00CD484B">
        <w:rPr>
          <w:rFonts w:ascii="Times New Roman" w:hAnsi="Times New Roman" w:cs="Times New Roman"/>
          <w:b/>
          <w:bCs/>
          <w:iCs/>
          <w:sz w:val="24"/>
          <w:szCs w:val="24"/>
        </w:rPr>
        <w:t>0</w:t>
      </w:r>
      <w:r w:rsidR="007B3372" w:rsidRPr="00CD484B">
        <w:rPr>
          <w:rFonts w:ascii="Times New Roman" w:hAnsi="Times New Roman" w:cs="Times New Roman"/>
          <w:b/>
          <w:bCs/>
          <w:iCs/>
          <w:sz w:val="24"/>
          <w:szCs w:val="24"/>
        </w:rPr>
        <w:t>0</w:t>
      </w:r>
      <w:r w:rsidRPr="00CD484B">
        <w:rPr>
          <w:rFonts w:ascii="Times New Roman" w:hAnsi="Times New Roman" w:cs="Times New Roman"/>
          <w:bCs/>
          <w:iCs/>
          <w:sz w:val="24"/>
          <w:szCs w:val="24"/>
        </w:rPr>
        <w:t>, nosūtot to</w:t>
      </w:r>
      <w:r w:rsidR="00D15F3E" w:rsidRPr="00CD484B">
        <w:rPr>
          <w:rFonts w:ascii="Times New Roman" w:hAnsi="Times New Roman" w:cs="Times New Roman"/>
          <w:bCs/>
          <w:iCs/>
          <w:sz w:val="24"/>
          <w:szCs w:val="24"/>
        </w:rPr>
        <w:t>:</w:t>
      </w:r>
      <w:r w:rsidRPr="00CD484B">
        <w:rPr>
          <w:rFonts w:ascii="Times New Roman" w:hAnsi="Times New Roman" w:cs="Times New Roman"/>
          <w:bCs/>
          <w:iCs/>
          <w:sz w:val="24"/>
          <w:szCs w:val="24"/>
        </w:rPr>
        <w:t xml:space="preserve"> elektroniski parakstītu uz šādu elektronisko adresi: </w:t>
      </w:r>
      <w:hyperlink r:id="rId9" w:history="1">
        <w:r w:rsidRPr="00CD484B">
          <w:rPr>
            <w:rStyle w:val="Hyperlink"/>
            <w:rFonts w:ascii="Times New Roman" w:hAnsi="Times New Roman" w:cs="Times New Roman"/>
            <w:sz w:val="24"/>
            <w:szCs w:val="24"/>
          </w:rPr>
          <w:t>marina.zimina@koledza.vp.gov.lv</w:t>
        </w:r>
      </w:hyperlink>
      <w:r w:rsidR="003F35F7" w:rsidRPr="00CD484B">
        <w:rPr>
          <w:rFonts w:ascii="Times New Roman" w:hAnsi="Times New Roman" w:cs="Times New Roman"/>
          <w:bCs/>
          <w:iCs/>
          <w:sz w:val="24"/>
          <w:szCs w:val="24"/>
        </w:rPr>
        <w:t xml:space="preserve">. </w:t>
      </w:r>
    </w:p>
    <w:p w14:paraId="7352BD61" w14:textId="7CA10675" w:rsidR="00C96F7D" w:rsidRPr="00CD484B" w:rsidRDefault="008E3C6B" w:rsidP="00C96F7D">
      <w:pPr>
        <w:widowControl w:val="0"/>
        <w:ind w:firstLine="720"/>
        <w:jc w:val="both"/>
        <w:rPr>
          <w:rFonts w:ascii="Times New Roman" w:hAnsi="Times New Roman" w:cs="Times New Roman"/>
          <w:bCs/>
          <w:iCs/>
          <w:sz w:val="24"/>
          <w:szCs w:val="24"/>
        </w:rPr>
      </w:pPr>
      <w:r w:rsidRPr="00CD484B">
        <w:rPr>
          <w:rFonts w:ascii="Times New Roman" w:hAnsi="Times New Roman" w:cs="Times New Roman"/>
          <w:bCs/>
          <w:iCs/>
          <w:sz w:val="24"/>
          <w:szCs w:val="24"/>
        </w:rPr>
        <w:t>Pretendents var iesniegt tikai vienu piedāvājuma variantu.</w:t>
      </w:r>
    </w:p>
    <w:p w14:paraId="3F4F8BBC" w14:textId="4E79F27C" w:rsidR="00C96F7D" w:rsidRPr="00CD484B" w:rsidRDefault="00A027C9" w:rsidP="00C96F7D">
      <w:pPr>
        <w:widowControl w:val="0"/>
        <w:ind w:firstLine="720"/>
        <w:jc w:val="both"/>
        <w:rPr>
          <w:rFonts w:ascii="Times New Roman" w:hAnsi="Times New Roman" w:cs="Times New Roman"/>
          <w:bCs/>
          <w:iCs/>
          <w:sz w:val="24"/>
          <w:szCs w:val="24"/>
        </w:rPr>
      </w:pPr>
      <w:r w:rsidRPr="00CD484B">
        <w:rPr>
          <w:rFonts w:ascii="Times New Roman" w:hAnsi="Times New Roman" w:cs="Times New Roman"/>
          <w:bCs/>
          <w:iCs/>
          <w:sz w:val="24"/>
          <w:szCs w:val="24"/>
        </w:rPr>
        <w:t>Finanšu piedāvājumā noradītas cenas nevar tikt mainītas</w:t>
      </w:r>
      <w:r w:rsidR="00C96F7D" w:rsidRPr="00CD484B">
        <w:rPr>
          <w:rFonts w:ascii="Times New Roman" w:hAnsi="Times New Roman" w:cs="Times New Roman"/>
          <w:bCs/>
          <w:iCs/>
          <w:sz w:val="24"/>
          <w:szCs w:val="24"/>
        </w:rPr>
        <w:t xml:space="preserve"> līguma darbības laikā.</w:t>
      </w:r>
    </w:p>
    <w:p w14:paraId="7331898C" w14:textId="29CD2D4C" w:rsidR="00C96F7D" w:rsidRPr="00CD484B" w:rsidRDefault="00C96F7D" w:rsidP="00C96F7D">
      <w:pPr>
        <w:widowControl w:val="0"/>
        <w:ind w:firstLine="720"/>
        <w:jc w:val="both"/>
        <w:rPr>
          <w:rFonts w:ascii="Times New Roman" w:hAnsi="Times New Roman" w:cs="Times New Roman"/>
          <w:bCs/>
          <w:iCs/>
          <w:sz w:val="24"/>
          <w:szCs w:val="24"/>
        </w:rPr>
      </w:pPr>
      <w:r w:rsidRPr="00CD484B">
        <w:rPr>
          <w:rFonts w:ascii="Times New Roman" w:hAnsi="Times New Roman" w:cs="Times New Roman"/>
          <w:bCs/>
          <w:iCs/>
          <w:sz w:val="24"/>
          <w:szCs w:val="24"/>
        </w:rPr>
        <w:t>Pretendents sagatavo piedāvājumu cenas norāda ar 2 zīmēm aiz komata.</w:t>
      </w:r>
    </w:p>
    <w:p w14:paraId="4B3531DC" w14:textId="77777777" w:rsidR="008E3C6B" w:rsidRPr="00CD484B" w:rsidRDefault="008E3C6B" w:rsidP="008D618B">
      <w:pPr>
        <w:widowControl w:val="0"/>
        <w:ind w:firstLine="720"/>
        <w:jc w:val="both"/>
        <w:rPr>
          <w:rFonts w:ascii="Times New Roman" w:hAnsi="Times New Roman" w:cs="Times New Roman"/>
          <w:bCs/>
          <w:iCs/>
          <w:sz w:val="24"/>
          <w:szCs w:val="24"/>
        </w:rPr>
      </w:pPr>
      <w:r w:rsidRPr="00CD484B">
        <w:rPr>
          <w:rFonts w:ascii="Times New Roman" w:hAnsi="Times New Roman" w:cs="Times New Roman"/>
          <w:b/>
          <w:bCs/>
          <w:iCs/>
          <w:sz w:val="24"/>
          <w:szCs w:val="24"/>
        </w:rPr>
        <w:t>6.Piedāvājuma vērtēšana:</w:t>
      </w:r>
    </w:p>
    <w:p w14:paraId="52C6AF65" w14:textId="77777777" w:rsidR="008E3C6B" w:rsidRPr="00CD484B" w:rsidRDefault="008E3C6B" w:rsidP="008D618B">
      <w:pPr>
        <w:widowControl w:val="0"/>
        <w:ind w:firstLine="720"/>
        <w:jc w:val="both"/>
        <w:rPr>
          <w:rFonts w:ascii="Times New Roman" w:hAnsi="Times New Roman" w:cs="Times New Roman"/>
          <w:bCs/>
          <w:iCs/>
          <w:sz w:val="24"/>
          <w:szCs w:val="24"/>
        </w:rPr>
      </w:pPr>
      <w:r w:rsidRPr="00CD484B">
        <w:rPr>
          <w:rFonts w:ascii="Times New Roman" w:hAnsi="Times New Roman" w:cs="Times New Roman"/>
          <w:bCs/>
          <w:iCs/>
          <w:sz w:val="24"/>
          <w:szCs w:val="24"/>
        </w:rPr>
        <w:t>Koledža izvēlas slēgt līgumu ar pretendentu, kura:</w:t>
      </w:r>
    </w:p>
    <w:p w14:paraId="5A89FEB5" w14:textId="56E6D117" w:rsidR="008E3C6B" w:rsidRPr="00CD484B" w:rsidRDefault="00243FD0" w:rsidP="008D618B">
      <w:pPr>
        <w:widowControl w:val="0"/>
        <w:ind w:firstLine="720"/>
        <w:jc w:val="both"/>
        <w:rPr>
          <w:rFonts w:ascii="Times New Roman" w:hAnsi="Times New Roman" w:cs="Times New Roman"/>
          <w:bCs/>
          <w:iCs/>
          <w:sz w:val="24"/>
          <w:szCs w:val="24"/>
        </w:rPr>
      </w:pPr>
      <w:r w:rsidRPr="00CD484B">
        <w:rPr>
          <w:rFonts w:ascii="Times New Roman" w:hAnsi="Times New Roman" w:cs="Times New Roman"/>
          <w:bCs/>
          <w:iCs/>
          <w:sz w:val="24"/>
          <w:szCs w:val="24"/>
        </w:rPr>
        <w:t xml:space="preserve">- </w:t>
      </w:r>
      <w:r w:rsidR="008E3C6B" w:rsidRPr="00CD484B">
        <w:rPr>
          <w:rFonts w:ascii="Times New Roman" w:hAnsi="Times New Roman" w:cs="Times New Roman"/>
          <w:bCs/>
          <w:iCs/>
          <w:sz w:val="24"/>
          <w:szCs w:val="24"/>
        </w:rPr>
        <w:t xml:space="preserve">piedāvājums atbilst </w:t>
      </w:r>
      <w:r w:rsidR="008559EE" w:rsidRPr="00CD484B">
        <w:rPr>
          <w:rFonts w:ascii="Times New Roman" w:hAnsi="Times New Roman" w:cs="Times New Roman"/>
          <w:bCs/>
          <w:iCs/>
          <w:sz w:val="24"/>
          <w:szCs w:val="24"/>
        </w:rPr>
        <w:t>cenu aptaujas</w:t>
      </w:r>
      <w:r w:rsidR="008E3C6B" w:rsidRPr="00CD484B">
        <w:rPr>
          <w:rFonts w:ascii="Times New Roman" w:hAnsi="Times New Roman" w:cs="Times New Roman"/>
          <w:bCs/>
          <w:iCs/>
          <w:sz w:val="24"/>
          <w:szCs w:val="24"/>
        </w:rPr>
        <w:t xml:space="preserve"> uzaicinājuma dokumentācijas un Tehniskās specifikācijas prasībām,</w:t>
      </w:r>
    </w:p>
    <w:p w14:paraId="7AFD3A6B" w14:textId="6FF036CB" w:rsidR="008E3C6B" w:rsidRPr="00CD484B" w:rsidRDefault="008E3C6B" w:rsidP="008D618B">
      <w:pPr>
        <w:widowControl w:val="0"/>
        <w:ind w:firstLine="720"/>
        <w:jc w:val="both"/>
        <w:rPr>
          <w:rFonts w:ascii="Times New Roman" w:hAnsi="Times New Roman" w:cs="Times New Roman"/>
          <w:bCs/>
          <w:iCs/>
          <w:sz w:val="24"/>
          <w:szCs w:val="24"/>
        </w:rPr>
      </w:pPr>
      <w:r w:rsidRPr="00CD484B">
        <w:rPr>
          <w:rFonts w:ascii="Times New Roman" w:hAnsi="Times New Roman" w:cs="Times New Roman"/>
          <w:bCs/>
          <w:iCs/>
          <w:sz w:val="24"/>
          <w:szCs w:val="24"/>
        </w:rPr>
        <w:t>- piedāvātā cena ir zemākā</w:t>
      </w:r>
      <w:r w:rsidR="00243FD0" w:rsidRPr="00CD484B">
        <w:rPr>
          <w:rFonts w:ascii="Times New Roman" w:hAnsi="Times New Roman" w:cs="Times New Roman"/>
          <w:bCs/>
          <w:iCs/>
          <w:sz w:val="24"/>
          <w:szCs w:val="24"/>
        </w:rPr>
        <w:t xml:space="preserve"> un/vai kopējas izmaksas ir saimnieciski izdevīgāk</w:t>
      </w:r>
      <w:r w:rsidR="008559EE" w:rsidRPr="00CD484B">
        <w:rPr>
          <w:rFonts w:ascii="Times New Roman" w:hAnsi="Times New Roman" w:cs="Times New Roman"/>
          <w:bCs/>
          <w:iCs/>
          <w:sz w:val="24"/>
          <w:szCs w:val="24"/>
        </w:rPr>
        <w:t>as</w:t>
      </w:r>
      <w:r w:rsidRPr="00CD484B">
        <w:rPr>
          <w:rFonts w:ascii="Times New Roman" w:hAnsi="Times New Roman" w:cs="Times New Roman"/>
          <w:bCs/>
          <w:iCs/>
          <w:sz w:val="24"/>
          <w:szCs w:val="24"/>
        </w:rPr>
        <w:t>,</w:t>
      </w:r>
    </w:p>
    <w:p w14:paraId="5FB724D0" w14:textId="76970029" w:rsidR="008E3C6B" w:rsidRPr="00CD484B" w:rsidRDefault="008E3C6B" w:rsidP="008D618B">
      <w:pPr>
        <w:widowControl w:val="0"/>
        <w:ind w:firstLine="720"/>
        <w:jc w:val="both"/>
        <w:rPr>
          <w:rFonts w:ascii="Times New Roman" w:hAnsi="Times New Roman" w:cs="Times New Roman"/>
          <w:bCs/>
          <w:iCs/>
          <w:sz w:val="24"/>
          <w:szCs w:val="24"/>
        </w:rPr>
      </w:pPr>
      <w:r w:rsidRPr="00CD484B">
        <w:rPr>
          <w:rFonts w:ascii="Times New Roman" w:hAnsi="Times New Roman" w:cs="Times New Roman"/>
          <w:bCs/>
          <w:iCs/>
          <w:sz w:val="24"/>
          <w:szCs w:val="24"/>
        </w:rPr>
        <w:t xml:space="preserve">Koledža pieņem lēmumu slēgt līgumu ar pretendentu, kura piedāvājums atbilst šajā </w:t>
      </w:r>
      <w:r w:rsidR="00A027C9" w:rsidRPr="00CD484B">
        <w:rPr>
          <w:rFonts w:ascii="Times New Roman" w:hAnsi="Times New Roman" w:cs="Times New Roman"/>
          <w:bCs/>
          <w:iCs/>
          <w:sz w:val="24"/>
          <w:szCs w:val="24"/>
        </w:rPr>
        <w:t xml:space="preserve">cenu aptaujas </w:t>
      </w:r>
      <w:r w:rsidRPr="00CD484B">
        <w:rPr>
          <w:rFonts w:ascii="Times New Roman" w:hAnsi="Times New Roman" w:cs="Times New Roman"/>
          <w:bCs/>
          <w:iCs/>
          <w:sz w:val="24"/>
          <w:szCs w:val="24"/>
        </w:rPr>
        <w:t>uzaicinājumā norādītajām prasībām, un par kura kvalifikāciju un reputāciju Koledžai nav šaubu.</w:t>
      </w:r>
    </w:p>
    <w:p w14:paraId="100C28D7" w14:textId="77777777" w:rsidR="008E3C6B" w:rsidRPr="00CD484B" w:rsidRDefault="008E3C6B" w:rsidP="008D618B">
      <w:pPr>
        <w:widowControl w:val="0"/>
        <w:ind w:firstLine="720"/>
        <w:jc w:val="both"/>
        <w:rPr>
          <w:rFonts w:ascii="Times New Roman" w:hAnsi="Times New Roman" w:cs="Times New Roman"/>
          <w:b/>
          <w:bCs/>
          <w:iCs/>
          <w:sz w:val="24"/>
          <w:szCs w:val="24"/>
        </w:rPr>
      </w:pPr>
      <w:r w:rsidRPr="00CD484B">
        <w:rPr>
          <w:rFonts w:ascii="Times New Roman" w:hAnsi="Times New Roman" w:cs="Times New Roman"/>
          <w:b/>
          <w:bCs/>
          <w:iCs/>
          <w:sz w:val="24"/>
          <w:szCs w:val="24"/>
        </w:rPr>
        <w:t>7.Pakalpojuma līgums, samaksas noteikumi:</w:t>
      </w:r>
    </w:p>
    <w:p w14:paraId="3D877B73" w14:textId="0DC65CAB" w:rsidR="008E3C6B" w:rsidRPr="00CD484B" w:rsidRDefault="00A027C9" w:rsidP="008D618B">
      <w:pPr>
        <w:widowControl w:val="0"/>
        <w:ind w:firstLine="720"/>
        <w:jc w:val="both"/>
        <w:rPr>
          <w:rFonts w:ascii="Times New Roman" w:hAnsi="Times New Roman" w:cs="Times New Roman"/>
          <w:bCs/>
          <w:iCs/>
          <w:sz w:val="24"/>
          <w:szCs w:val="24"/>
        </w:rPr>
      </w:pPr>
      <w:r w:rsidRPr="00CD484B">
        <w:rPr>
          <w:rFonts w:ascii="Times New Roman" w:hAnsi="Times New Roman" w:cs="Times New Roman"/>
          <w:bCs/>
          <w:iCs/>
          <w:sz w:val="24"/>
          <w:szCs w:val="24"/>
        </w:rPr>
        <w:t>Par veterināro pakalpojumu sniegšanu tiks noslēgts līgums piešķirta finansējuma ietvaros, ievērojot pārdevēja finanšu piedāvājumu</w:t>
      </w:r>
      <w:r w:rsidR="008E3C6B" w:rsidRPr="00CD484B">
        <w:rPr>
          <w:rFonts w:ascii="Times New Roman" w:hAnsi="Times New Roman" w:cs="Times New Roman"/>
          <w:bCs/>
          <w:iCs/>
          <w:sz w:val="24"/>
          <w:szCs w:val="24"/>
        </w:rPr>
        <w:t>.</w:t>
      </w:r>
    </w:p>
    <w:p w14:paraId="1197BF3A" w14:textId="1E5E895D" w:rsidR="008E3C6B" w:rsidRPr="00CD484B" w:rsidRDefault="008E3C6B" w:rsidP="008D618B">
      <w:pPr>
        <w:widowControl w:val="0"/>
        <w:ind w:firstLine="720"/>
        <w:jc w:val="both"/>
        <w:rPr>
          <w:rFonts w:ascii="Times New Roman" w:hAnsi="Times New Roman" w:cs="Times New Roman"/>
          <w:bCs/>
          <w:iCs/>
          <w:sz w:val="24"/>
          <w:szCs w:val="24"/>
        </w:rPr>
      </w:pPr>
      <w:r w:rsidRPr="00CD484B">
        <w:rPr>
          <w:rFonts w:ascii="Times New Roman" w:hAnsi="Times New Roman" w:cs="Times New Roman"/>
          <w:bCs/>
          <w:iCs/>
          <w:sz w:val="24"/>
          <w:szCs w:val="24"/>
        </w:rPr>
        <w:t>Par nepieciešam</w:t>
      </w:r>
      <w:r w:rsidR="00A027C9" w:rsidRPr="00CD484B">
        <w:rPr>
          <w:rFonts w:ascii="Times New Roman" w:hAnsi="Times New Roman" w:cs="Times New Roman"/>
          <w:bCs/>
          <w:iCs/>
          <w:sz w:val="24"/>
          <w:szCs w:val="24"/>
        </w:rPr>
        <w:t xml:space="preserve">o veterināro pakalpojumu </w:t>
      </w:r>
      <w:r w:rsidR="00243FD0" w:rsidRPr="00CD484B">
        <w:rPr>
          <w:rFonts w:ascii="Times New Roman" w:hAnsi="Times New Roman" w:cs="Times New Roman"/>
          <w:bCs/>
          <w:iCs/>
          <w:sz w:val="24"/>
          <w:szCs w:val="24"/>
        </w:rPr>
        <w:t>nodrošināšanas apjomu, piegādi, izpildes l</w:t>
      </w:r>
      <w:r w:rsidRPr="00CD484B">
        <w:rPr>
          <w:rFonts w:ascii="Times New Roman" w:hAnsi="Times New Roman" w:cs="Times New Roman"/>
          <w:bCs/>
          <w:iCs/>
          <w:sz w:val="24"/>
          <w:szCs w:val="24"/>
        </w:rPr>
        <w:t>aiku</w:t>
      </w:r>
      <w:r w:rsidR="00243FD0" w:rsidRPr="00CD484B">
        <w:rPr>
          <w:rFonts w:ascii="Times New Roman" w:hAnsi="Times New Roman" w:cs="Times New Roman"/>
          <w:bCs/>
          <w:iCs/>
          <w:sz w:val="24"/>
          <w:szCs w:val="24"/>
        </w:rPr>
        <w:t xml:space="preserve">, kartību </w:t>
      </w:r>
      <w:r w:rsidRPr="00CD484B">
        <w:rPr>
          <w:rFonts w:ascii="Times New Roman" w:hAnsi="Times New Roman" w:cs="Times New Roman"/>
          <w:bCs/>
          <w:iCs/>
          <w:sz w:val="24"/>
          <w:szCs w:val="24"/>
        </w:rPr>
        <w:t>un</w:t>
      </w:r>
      <w:r w:rsidR="00243FD0" w:rsidRPr="00CD484B">
        <w:rPr>
          <w:rFonts w:ascii="Times New Roman" w:hAnsi="Times New Roman" w:cs="Times New Roman"/>
          <w:bCs/>
          <w:iCs/>
          <w:sz w:val="24"/>
          <w:szCs w:val="24"/>
        </w:rPr>
        <w:t xml:space="preserve"> tml.</w:t>
      </w:r>
      <w:r w:rsidRPr="00CD484B">
        <w:rPr>
          <w:rFonts w:ascii="Times New Roman" w:hAnsi="Times New Roman" w:cs="Times New Roman"/>
          <w:bCs/>
          <w:iCs/>
          <w:sz w:val="24"/>
          <w:szCs w:val="24"/>
        </w:rPr>
        <w:t xml:space="preserve"> vienojas līgumslēdzēju pušu kontaktpersonas</w:t>
      </w:r>
      <w:r w:rsidR="00A027C9" w:rsidRPr="00CD484B">
        <w:rPr>
          <w:rFonts w:ascii="Times New Roman" w:hAnsi="Times New Roman" w:cs="Times New Roman"/>
          <w:bCs/>
          <w:iCs/>
          <w:sz w:val="24"/>
          <w:szCs w:val="24"/>
        </w:rPr>
        <w:t xml:space="preserve"> atsevišķi līgumā ietvaros</w:t>
      </w:r>
      <w:r w:rsidRPr="00CD484B">
        <w:rPr>
          <w:rFonts w:ascii="Times New Roman" w:hAnsi="Times New Roman" w:cs="Times New Roman"/>
          <w:bCs/>
          <w:iCs/>
          <w:sz w:val="24"/>
          <w:szCs w:val="24"/>
        </w:rPr>
        <w:t>.</w:t>
      </w:r>
    </w:p>
    <w:p w14:paraId="058FBC63" w14:textId="2B58FA44" w:rsidR="008E3C6B" w:rsidRPr="00CD484B" w:rsidRDefault="00243FD0" w:rsidP="008D618B">
      <w:pPr>
        <w:widowControl w:val="0"/>
        <w:ind w:firstLine="720"/>
        <w:jc w:val="both"/>
        <w:rPr>
          <w:rFonts w:ascii="Times New Roman" w:hAnsi="Times New Roman" w:cs="Times New Roman"/>
          <w:bCs/>
          <w:iCs/>
          <w:sz w:val="24"/>
          <w:szCs w:val="24"/>
        </w:rPr>
      </w:pPr>
      <w:r w:rsidRPr="00CD484B">
        <w:rPr>
          <w:rFonts w:ascii="Times New Roman" w:hAnsi="Times New Roman" w:cs="Times New Roman"/>
          <w:bCs/>
          <w:iCs/>
          <w:sz w:val="24"/>
          <w:szCs w:val="24"/>
        </w:rPr>
        <w:t>Apmaksa par</w:t>
      </w:r>
      <w:r w:rsidR="006B0692" w:rsidRPr="00CD484B">
        <w:rPr>
          <w:rFonts w:ascii="Times New Roman" w:hAnsi="Times New Roman" w:cs="Times New Roman"/>
          <w:bCs/>
          <w:iCs/>
          <w:sz w:val="24"/>
          <w:szCs w:val="24"/>
        </w:rPr>
        <w:t xml:space="preserve"> </w:t>
      </w:r>
      <w:r w:rsidR="00A027C9" w:rsidRPr="00CD484B">
        <w:rPr>
          <w:rFonts w:ascii="Times New Roman" w:hAnsi="Times New Roman" w:cs="Times New Roman"/>
          <w:bCs/>
          <w:iCs/>
          <w:sz w:val="24"/>
          <w:szCs w:val="24"/>
        </w:rPr>
        <w:t xml:space="preserve">saņemtiem veterināriem pakalpojumiem </w:t>
      </w:r>
      <w:r w:rsidRPr="00CD484B">
        <w:rPr>
          <w:rFonts w:ascii="Times New Roman" w:hAnsi="Times New Roman" w:cs="Times New Roman"/>
          <w:bCs/>
          <w:iCs/>
          <w:sz w:val="24"/>
          <w:szCs w:val="24"/>
        </w:rPr>
        <w:t xml:space="preserve">tiek veikta </w:t>
      </w:r>
      <w:r w:rsidR="008E3C6B" w:rsidRPr="00CD484B">
        <w:rPr>
          <w:rFonts w:ascii="Times New Roman" w:hAnsi="Times New Roman" w:cs="Times New Roman"/>
          <w:bCs/>
          <w:iCs/>
          <w:sz w:val="24"/>
          <w:szCs w:val="24"/>
        </w:rPr>
        <w:t xml:space="preserve">tikai par iepriekšējā mēnesī faktiski </w:t>
      </w:r>
      <w:r w:rsidR="00A027C9" w:rsidRPr="00CD484B">
        <w:rPr>
          <w:rFonts w:ascii="Times New Roman" w:hAnsi="Times New Roman" w:cs="Times New Roman"/>
          <w:bCs/>
          <w:iCs/>
          <w:sz w:val="24"/>
          <w:szCs w:val="24"/>
        </w:rPr>
        <w:t>saņemtiem pakalpojumiem</w:t>
      </w:r>
      <w:r w:rsidR="008E3C6B" w:rsidRPr="00CD484B">
        <w:rPr>
          <w:rFonts w:ascii="Times New Roman" w:hAnsi="Times New Roman" w:cs="Times New Roman"/>
          <w:bCs/>
          <w:iCs/>
          <w:sz w:val="24"/>
          <w:szCs w:val="24"/>
        </w:rPr>
        <w:t xml:space="preserve">, pēc </w:t>
      </w:r>
      <w:r w:rsidRPr="00CD484B">
        <w:rPr>
          <w:rFonts w:ascii="Times New Roman" w:hAnsi="Times New Roman" w:cs="Times New Roman"/>
          <w:bCs/>
          <w:iCs/>
          <w:sz w:val="24"/>
          <w:szCs w:val="24"/>
        </w:rPr>
        <w:t xml:space="preserve">savstarpējo pieņemšanas-nodošanas akta parakstīšanas un </w:t>
      </w:r>
      <w:r w:rsidR="008E3C6B" w:rsidRPr="00CD484B">
        <w:rPr>
          <w:rFonts w:ascii="Times New Roman" w:hAnsi="Times New Roman" w:cs="Times New Roman"/>
          <w:bCs/>
          <w:iCs/>
          <w:sz w:val="24"/>
          <w:szCs w:val="24"/>
        </w:rPr>
        <w:t>rēķina izrakstīšanas.</w:t>
      </w:r>
    </w:p>
    <w:p w14:paraId="2FA27511" w14:textId="77777777" w:rsidR="00D05C1C" w:rsidRPr="00CD484B" w:rsidRDefault="00D05C1C" w:rsidP="00D05C1C">
      <w:pPr>
        <w:widowControl w:val="0"/>
        <w:ind w:firstLine="720"/>
        <w:jc w:val="both"/>
        <w:rPr>
          <w:rFonts w:ascii="Times New Roman" w:hAnsi="Times New Roman" w:cs="Times New Roman"/>
          <w:bCs/>
          <w:iCs/>
          <w:sz w:val="24"/>
          <w:szCs w:val="24"/>
        </w:rPr>
      </w:pPr>
      <w:bookmarkStart w:id="0" w:name="_Hlk159916483"/>
      <w:r w:rsidRPr="00CD484B">
        <w:rPr>
          <w:rFonts w:ascii="Times New Roman" w:hAnsi="Times New Roman" w:cs="Times New Roman"/>
          <w:b/>
          <w:iCs/>
          <w:sz w:val="24"/>
          <w:szCs w:val="24"/>
        </w:rPr>
        <w:t>Gadījumā ja, dalība cenu aptaujā neliekas saistoša, vai Jūs nevarat tajā piedalīties, lūdzu, norādīt iemeslu (piem. nevar nodrošināt tehniskā specifikācijā norādīto, nav saprotama tehniskā specifikācija, neatbilstošs profils, pārāk mazs daudzums u.c. iemesli).</w:t>
      </w:r>
      <w:bookmarkEnd w:id="0"/>
    </w:p>
    <w:p w14:paraId="763ACACC" w14:textId="6F70FFBE" w:rsidR="00BD0A79" w:rsidRPr="00CD484B" w:rsidRDefault="00BD0A79" w:rsidP="00D05C1C">
      <w:pPr>
        <w:widowControl w:val="0"/>
        <w:jc w:val="both"/>
        <w:rPr>
          <w:rFonts w:ascii="Times New Roman" w:hAnsi="Times New Roman" w:cs="Times New Roman"/>
          <w:bCs/>
          <w:iCs/>
          <w:sz w:val="24"/>
          <w:szCs w:val="24"/>
        </w:rPr>
      </w:pPr>
      <w:r w:rsidRPr="00CD484B">
        <w:rPr>
          <w:rFonts w:ascii="Times New Roman" w:hAnsi="Times New Roman" w:cs="Times New Roman"/>
          <w:bCs/>
          <w:iCs/>
          <w:sz w:val="24"/>
          <w:szCs w:val="24"/>
        </w:rPr>
        <w:br w:type="page"/>
      </w:r>
    </w:p>
    <w:p w14:paraId="4882F416" w14:textId="77777777" w:rsidR="00BD0A79" w:rsidRPr="00CD484B" w:rsidRDefault="00BD0A79" w:rsidP="00BD0A79">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bookmarkStart w:id="1" w:name="_Hlk170207006"/>
      <w:bookmarkStart w:id="2" w:name="_Hlk169875094"/>
      <w:r w:rsidRPr="00CD484B">
        <w:rPr>
          <w:rFonts w:ascii="Times New Roman" w:eastAsia="Times New Roman" w:hAnsi="Times New Roman" w:cs="Times New Roman"/>
          <w:bCs/>
          <w:sz w:val="24"/>
          <w:szCs w:val="24"/>
          <w:lang w:eastAsia="lv-LV"/>
        </w:rPr>
        <w:lastRenderedPageBreak/>
        <w:t>1.pielikums</w:t>
      </w:r>
    </w:p>
    <w:p w14:paraId="62DAD31F" w14:textId="62D72D74" w:rsidR="00BD0A79" w:rsidRPr="00CD484B" w:rsidRDefault="0039601B" w:rsidP="00BD0A79">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CD484B">
        <w:rPr>
          <w:rFonts w:ascii="Times New Roman" w:eastAsia="Times New Roman" w:hAnsi="Times New Roman" w:cs="Times New Roman"/>
          <w:bCs/>
          <w:sz w:val="24"/>
          <w:szCs w:val="24"/>
          <w:lang w:eastAsia="lv-LV"/>
        </w:rPr>
        <w:t>U</w:t>
      </w:r>
      <w:r w:rsidR="00BD0A79" w:rsidRPr="00CD484B">
        <w:rPr>
          <w:rFonts w:ascii="Times New Roman" w:eastAsia="Times New Roman" w:hAnsi="Times New Roman" w:cs="Times New Roman"/>
          <w:bCs/>
          <w:sz w:val="24"/>
          <w:szCs w:val="24"/>
          <w:lang w:eastAsia="lv-LV"/>
        </w:rPr>
        <w:t xml:space="preserve">zaicinājumam dalībai </w:t>
      </w:r>
      <w:r w:rsidR="00E33F05" w:rsidRPr="00CD484B">
        <w:rPr>
          <w:rFonts w:ascii="Times New Roman" w:eastAsia="Times New Roman" w:hAnsi="Times New Roman" w:cs="Times New Roman"/>
          <w:bCs/>
          <w:sz w:val="24"/>
          <w:szCs w:val="24"/>
          <w:lang w:eastAsia="lv-LV"/>
        </w:rPr>
        <w:t>cenu aptaujā</w:t>
      </w:r>
    </w:p>
    <w:p w14:paraId="1A96A9AC" w14:textId="77777777" w:rsidR="00A027C9" w:rsidRPr="00CD484B" w:rsidRDefault="00BD0A79" w:rsidP="00BD0A79">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CD484B">
        <w:rPr>
          <w:rFonts w:ascii="Times New Roman" w:eastAsia="Times New Roman" w:hAnsi="Times New Roman" w:cs="Times New Roman"/>
          <w:bCs/>
          <w:sz w:val="24"/>
          <w:szCs w:val="24"/>
          <w:lang w:eastAsia="lv-LV"/>
        </w:rPr>
        <w:t>“</w:t>
      </w:r>
      <w:bookmarkStart w:id="3" w:name="_Hlk170206976"/>
      <w:r w:rsidR="00A027C9" w:rsidRPr="00CD484B">
        <w:rPr>
          <w:rFonts w:ascii="Times New Roman" w:eastAsia="Times New Roman" w:hAnsi="Times New Roman" w:cs="Times New Roman"/>
          <w:bCs/>
          <w:sz w:val="24"/>
          <w:szCs w:val="24"/>
          <w:lang w:eastAsia="lv-LV"/>
        </w:rPr>
        <w:t>Veterināro pakalpojumu nodrošināšana</w:t>
      </w:r>
    </w:p>
    <w:p w14:paraId="4B7B4B6C" w14:textId="77777777" w:rsidR="00A027C9" w:rsidRPr="00CD484B" w:rsidRDefault="00A027C9" w:rsidP="00BD0A79">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CD484B">
        <w:rPr>
          <w:rFonts w:ascii="Times New Roman" w:eastAsia="Times New Roman" w:hAnsi="Times New Roman" w:cs="Times New Roman"/>
          <w:bCs/>
          <w:sz w:val="24"/>
          <w:szCs w:val="24"/>
          <w:lang w:eastAsia="lv-LV"/>
        </w:rPr>
        <w:t>Valsts Policijas Koledžas vajadzībām</w:t>
      </w:r>
    </w:p>
    <w:p w14:paraId="7FE23203" w14:textId="62B817F0" w:rsidR="00BD0A79" w:rsidRPr="00CD484B" w:rsidRDefault="00A027C9" w:rsidP="00BD0A79">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CD484B">
        <w:rPr>
          <w:rFonts w:ascii="Times New Roman" w:eastAsia="Times New Roman" w:hAnsi="Times New Roman" w:cs="Times New Roman"/>
          <w:bCs/>
          <w:sz w:val="24"/>
          <w:szCs w:val="24"/>
          <w:lang w:eastAsia="lv-LV"/>
        </w:rPr>
        <w:t>(uz diviem gadiem)</w:t>
      </w:r>
      <w:bookmarkEnd w:id="3"/>
      <w:r w:rsidR="00BD0A79" w:rsidRPr="00CD484B">
        <w:rPr>
          <w:rFonts w:ascii="Times New Roman" w:eastAsia="Times New Roman" w:hAnsi="Times New Roman" w:cs="Times New Roman"/>
          <w:bCs/>
          <w:sz w:val="24"/>
          <w:szCs w:val="24"/>
          <w:lang w:eastAsia="lv-LV"/>
        </w:rPr>
        <w:t>”</w:t>
      </w:r>
    </w:p>
    <w:bookmarkEnd w:id="1"/>
    <w:p w14:paraId="23A5908E" w14:textId="77777777" w:rsidR="00BD0A79" w:rsidRPr="00CD484B" w:rsidRDefault="00BD0A79" w:rsidP="00BD0A79">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21A76DFB" w14:textId="77777777" w:rsidR="00BD0A79" w:rsidRPr="00CD484B" w:rsidRDefault="00BD0A79" w:rsidP="008D618B">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bookmarkStart w:id="4" w:name="_Hlk169870440"/>
      <w:r w:rsidRPr="00CD484B">
        <w:rPr>
          <w:rFonts w:ascii="Times New Roman" w:eastAsia="Times New Roman" w:hAnsi="Times New Roman" w:cs="Times New Roman"/>
          <w:b/>
          <w:sz w:val="24"/>
          <w:szCs w:val="24"/>
          <w:lang w:eastAsia="lv-LV"/>
        </w:rPr>
        <w:t>Tehniskā specifikācija</w:t>
      </w:r>
    </w:p>
    <w:bookmarkEnd w:id="4"/>
    <w:p w14:paraId="51B60D7C" w14:textId="4795ED93" w:rsidR="00BD0A79" w:rsidRPr="00CD484B" w:rsidRDefault="0039601B" w:rsidP="008D618B">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sidRPr="00CD484B" w:rsidDel="0039601B">
        <w:rPr>
          <w:rFonts w:ascii="Times New Roman" w:eastAsia="Times New Roman" w:hAnsi="Times New Roman" w:cs="Times New Roman"/>
          <w:b/>
          <w:sz w:val="24"/>
          <w:szCs w:val="24"/>
          <w:lang w:eastAsia="lv-LV"/>
        </w:rPr>
        <w:t xml:space="preserve"> </w:t>
      </w:r>
      <w:r w:rsidR="00BD0A79" w:rsidRPr="00CD484B">
        <w:rPr>
          <w:rFonts w:ascii="Times New Roman" w:eastAsia="Times New Roman" w:hAnsi="Times New Roman" w:cs="Times New Roman"/>
          <w:b/>
          <w:sz w:val="24"/>
          <w:szCs w:val="24"/>
          <w:lang w:eastAsia="lv-LV"/>
        </w:rPr>
        <w:t>“</w:t>
      </w:r>
      <w:r w:rsidR="00A027C9" w:rsidRPr="00CD484B">
        <w:rPr>
          <w:rFonts w:ascii="Times New Roman" w:hAnsi="Times New Roman" w:cs="Times New Roman"/>
          <w:b/>
          <w:sz w:val="24"/>
          <w:szCs w:val="24"/>
        </w:rPr>
        <w:t>Veterināro pakalpojumu nodrošināšana Valsts Policijas Koledžas vajadzībām (uz diviem gadiem)</w:t>
      </w:r>
      <w:r w:rsidR="00BD0A79" w:rsidRPr="00CD484B">
        <w:rPr>
          <w:rFonts w:ascii="Times New Roman" w:eastAsia="Times New Roman" w:hAnsi="Times New Roman" w:cs="Times New Roman"/>
          <w:b/>
          <w:sz w:val="24"/>
          <w:szCs w:val="24"/>
          <w:lang w:eastAsia="lv-LV"/>
        </w:rPr>
        <w:t>”</w:t>
      </w:r>
    </w:p>
    <w:p w14:paraId="091F343F" w14:textId="62424B30" w:rsidR="0049191E" w:rsidRPr="00CD484B" w:rsidRDefault="00AF62C1" w:rsidP="0049191E">
      <w:pPr>
        <w:numPr>
          <w:ilvl w:val="0"/>
          <w:numId w:val="4"/>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sidRPr="00CD484B">
        <w:rPr>
          <w:rFonts w:ascii="Times New Roman" w:eastAsia="Times New Roman" w:hAnsi="Times New Roman" w:cs="Times New Roman"/>
          <w:b/>
          <w:sz w:val="24"/>
          <w:szCs w:val="24"/>
          <w:lang w:eastAsia="lv-LV"/>
        </w:rPr>
        <w:t>Vispārīgās prasības</w:t>
      </w:r>
    </w:p>
    <w:p w14:paraId="0D240C0A" w14:textId="77777777" w:rsidR="0049191E" w:rsidRPr="00CD484B" w:rsidRDefault="0049191E" w:rsidP="0049191E">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 xml:space="preserve">Pretendents nodrošina Tehniskajā specifikācijā norādīto veterināro pakalpojumu sniegšanu pēc Pasūtītāja pieprasījuma atbilstoši Pasūtītāja vajadzībām. Visiem pakalpojumiem jābūt pienācīgi izpildītiem, lai nodrošinātu dzīvniekiem atbilstošu ārstnieciskās palīdzības sniegšanu.  </w:t>
      </w:r>
    </w:p>
    <w:p w14:paraId="3AEE831F" w14:textId="77777777" w:rsidR="0049191E" w:rsidRPr="00CD484B" w:rsidRDefault="0049191E" w:rsidP="0049191E">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 xml:space="preserve">Veterinārmedicīniskā pakalpojuma sniedzējam un veterinārmedicīniskās prakses iestādei jābūt reģistrētai Pārtikas un veterinārais dienestā atbilstoši </w:t>
      </w:r>
      <w:bookmarkStart w:id="5" w:name="_Hlk169870021"/>
      <w:r w:rsidRPr="00CD484B">
        <w:rPr>
          <w:rFonts w:ascii="Times New Roman" w:eastAsia="Times New Roman" w:hAnsi="Times New Roman" w:cs="Times New Roman"/>
          <w:sz w:val="24"/>
          <w:szCs w:val="24"/>
          <w:lang w:eastAsia="lv-LV"/>
        </w:rPr>
        <w:t>MK noteikumu Nr. 768 kārtībai un prasībām</w:t>
      </w:r>
      <w:bookmarkEnd w:id="5"/>
      <w:r w:rsidRPr="00CD484B">
        <w:rPr>
          <w:rFonts w:ascii="Times New Roman" w:eastAsia="Times New Roman" w:hAnsi="Times New Roman" w:cs="Times New Roman"/>
          <w:sz w:val="24"/>
          <w:szCs w:val="24"/>
          <w:lang w:eastAsia="lv-LV"/>
        </w:rPr>
        <w:t>.</w:t>
      </w:r>
    </w:p>
    <w:p w14:paraId="6B290B89" w14:textId="77777777" w:rsidR="0049191E" w:rsidRPr="00CD484B" w:rsidRDefault="0049191E" w:rsidP="0049191E">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color w:val="000000"/>
          <w:sz w:val="24"/>
          <w:szCs w:val="24"/>
          <w:lang w:eastAsia="lv-LV"/>
        </w:rPr>
        <w:t>Uz prakses vietas adresi suni nogādā Pasūtītāja kontaktpersona.</w:t>
      </w:r>
    </w:p>
    <w:p w14:paraId="20AC675B" w14:textId="77777777" w:rsidR="0049191E" w:rsidRPr="00CD484B" w:rsidRDefault="0049191E" w:rsidP="0049191E">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Pretendents apņemas nodrošināt veterināro pakalpojumu sniegšanu, kas ietver, tajā skaitā:</w:t>
      </w:r>
    </w:p>
    <w:p w14:paraId="1105C6C8"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vizīte pie veterinārārsta pakalpojuma sniegšanas (prakses) vietā (dzīvnieku klīniskā izmeklēšana un konsultācija),</w:t>
      </w:r>
    </w:p>
    <w:p w14:paraId="25A7AD64"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atkārtota vizīte 30 dienu laikā,</w:t>
      </w:r>
    </w:p>
    <w:p w14:paraId="2CB39ACA"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profilaktiskie pakalpojumi,</w:t>
      </w:r>
    </w:p>
    <w:p w14:paraId="0145F979"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Fizioterapija,</w:t>
      </w:r>
    </w:p>
    <w:p w14:paraId="7480525F"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 xml:space="preserve">Oftalmoloģija: </w:t>
      </w:r>
      <w:proofErr w:type="spellStart"/>
      <w:r w:rsidRPr="00CD484B">
        <w:rPr>
          <w:rFonts w:ascii="Times New Roman" w:eastAsia="Times New Roman" w:hAnsi="Times New Roman" w:cs="Times New Roman"/>
          <w:sz w:val="24"/>
          <w:szCs w:val="24"/>
          <w:lang w:eastAsia="lv-LV"/>
        </w:rPr>
        <w:t>oftalmoloģiskā</w:t>
      </w:r>
      <w:proofErr w:type="spellEnd"/>
      <w:r w:rsidRPr="00CD484B">
        <w:rPr>
          <w:rFonts w:ascii="Times New Roman" w:eastAsia="Times New Roman" w:hAnsi="Times New Roman" w:cs="Times New Roman"/>
          <w:sz w:val="24"/>
          <w:szCs w:val="24"/>
          <w:lang w:eastAsia="lv-LV"/>
        </w:rPr>
        <w:t xml:space="preserve"> izmeklēšana; </w:t>
      </w:r>
      <w:proofErr w:type="spellStart"/>
      <w:r w:rsidRPr="00CD484B">
        <w:rPr>
          <w:rFonts w:ascii="Times New Roman" w:eastAsia="Times New Roman" w:hAnsi="Times New Roman" w:cs="Times New Roman"/>
          <w:sz w:val="24"/>
          <w:szCs w:val="24"/>
          <w:lang w:eastAsia="lv-LV"/>
        </w:rPr>
        <w:t>oftalmoskopija</w:t>
      </w:r>
      <w:proofErr w:type="spellEnd"/>
      <w:r w:rsidRPr="00CD484B">
        <w:rPr>
          <w:rFonts w:ascii="Times New Roman" w:eastAsia="Times New Roman" w:hAnsi="Times New Roman" w:cs="Times New Roman"/>
          <w:sz w:val="24"/>
          <w:szCs w:val="24"/>
          <w:lang w:eastAsia="lv-LV"/>
        </w:rPr>
        <w:t xml:space="preserve">; konjunktivīta noskalojumu, bakterioloģiskā, </w:t>
      </w:r>
      <w:proofErr w:type="spellStart"/>
      <w:r w:rsidRPr="00CD484B">
        <w:rPr>
          <w:rFonts w:ascii="Times New Roman" w:eastAsia="Times New Roman" w:hAnsi="Times New Roman" w:cs="Times New Roman"/>
          <w:sz w:val="24"/>
          <w:szCs w:val="24"/>
          <w:lang w:eastAsia="lv-LV"/>
        </w:rPr>
        <w:t>citoloģiskā</w:t>
      </w:r>
      <w:proofErr w:type="spellEnd"/>
      <w:r w:rsidRPr="00CD484B">
        <w:rPr>
          <w:rFonts w:ascii="Times New Roman" w:eastAsia="Times New Roman" w:hAnsi="Times New Roman" w:cs="Times New Roman"/>
          <w:sz w:val="24"/>
          <w:szCs w:val="24"/>
          <w:lang w:eastAsia="lv-LV"/>
        </w:rPr>
        <w:t xml:space="preserve"> izmeklēšana un </w:t>
      </w:r>
      <w:proofErr w:type="spellStart"/>
      <w:r w:rsidRPr="00CD484B">
        <w:rPr>
          <w:rFonts w:ascii="Times New Roman" w:eastAsia="Times New Roman" w:hAnsi="Times New Roman" w:cs="Times New Roman"/>
          <w:sz w:val="24"/>
          <w:szCs w:val="24"/>
          <w:lang w:eastAsia="lv-LV"/>
        </w:rPr>
        <w:t>antibiogramma</w:t>
      </w:r>
      <w:proofErr w:type="spellEnd"/>
      <w:r w:rsidRPr="00CD484B">
        <w:rPr>
          <w:rFonts w:ascii="Times New Roman" w:eastAsia="Times New Roman" w:hAnsi="Times New Roman" w:cs="Times New Roman"/>
          <w:sz w:val="24"/>
          <w:szCs w:val="24"/>
          <w:lang w:eastAsia="lv-LV"/>
        </w:rPr>
        <w:t xml:space="preserve">; radzenes, plakstiņu un lēcas diagnostika; </w:t>
      </w:r>
      <w:proofErr w:type="spellStart"/>
      <w:r w:rsidRPr="00CD484B">
        <w:rPr>
          <w:rFonts w:ascii="Times New Roman" w:eastAsia="Times New Roman" w:hAnsi="Times New Roman" w:cs="Times New Roman"/>
          <w:sz w:val="24"/>
          <w:szCs w:val="24"/>
          <w:lang w:eastAsia="lv-LV"/>
        </w:rPr>
        <w:t>tonometrija</w:t>
      </w:r>
      <w:proofErr w:type="spellEnd"/>
      <w:r w:rsidRPr="00CD484B">
        <w:rPr>
          <w:rFonts w:ascii="Times New Roman" w:eastAsia="Times New Roman" w:hAnsi="Times New Roman" w:cs="Times New Roman"/>
          <w:sz w:val="24"/>
          <w:szCs w:val="24"/>
          <w:lang w:eastAsia="lv-LV"/>
        </w:rPr>
        <w:t>.</w:t>
      </w:r>
    </w:p>
    <w:p w14:paraId="79E50849"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Dermatoloģija: parazitāro slimību, sēnīšu, bakteriālu un rauga sēnīšu diagnostika; biopsija; alergēnu diagnostika un tml.</w:t>
      </w:r>
    </w:p>
    <w:p w14:paraId="627BD4F9"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 xml:space="preserve">Kardioloģija: </w:t>
      </w:r>
      <w:r w:rsidRPr="00CD484B">
        <w:rPr>
          <w:rFonts w:ascii="Times New Roman" w:eastAsia="Times New Roman" w:hAnsi="Times New Roman" w:cs="Times New Roman"/>
          <w:bCs/>
          <w:sz w:val="24"/>
          <w:szCs w:val="24"/>
          <w:lang w:eastAsia="lv-LV"/>
        </w:rPr>
        <w:t xml:space="preserve">rentgenogrāfija, </w:t>
      </w:r>
      <w:proofErr w:type="spellStart"/>
      <w:r w:rsidRPr="00CD484B">
        <w:rPr>
          <w:rFonts w:ascii="Times New Roman" w:eastAsia="Times New Roman" w:hAnsi="Times New Roman" w:cs="Times New Roman"/>
          <w:bCs/>
          <w:sz w:val="24"/>
          <w:szCs w:val="24"/>
          <w:lang w:eastAsia="lv-LV"/>
        </w:rPr>
        <w:t>ehokardiogrāfija</w:t>
      </w:r>
      <w:proofErr w:type="spellEnd"/>
      <w:r w:rsidRPr="00CD484B">
        <w:rPr>
          <w:rFonts w:ascii="Times New Roman" w:eastAsia="Times New Roman" w:hAnsi="Times New Roman" w:cs="Times New Roman"/>
          <w:bCs/>
          <w:sz w:val="24"/>
          <w:szCs w:val="24"/>
          <w:lang w:eastAsia="lv-LV"/>
        </w:rPr>
        <w:t xml:space="preserve">, </w:t>
      </w:r>
      <w:proofErr w:type="spellStart"/>
      <w:r w:rsidRPr="00CD484B">
        <w:rPr>
          <w:rFonts w:ascii="Times New Roman" w:eastAsia="Times New Roman" w:hAnsi="Times New Roman" w:cs="Times New Roman"/>
          <w:bCs/>
          <w:sz w:val="24"/>
          <w:szCs w:val="24"/>
          <w:lang w:eastAsia="lv-LV"/>
        </w:rPr>
        <w:t>elektrokardiogrāfija</w:t>
      </w:r>
      <w:proofErr w:type="spellEnd"/>
    </w:p>
    <w:p w14:paraId="43A6496C"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Neiroloģija</w:t>
      </w:r>
    </w:p>
    <w:p w14:paraId="5D5B7C77"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proofErr w:type="spellStart"/>
      <w:r w:rsidRPr="00CD484B">
        <w:rPr>
          <w:rFonts w:ascii="Times New Roman" w:eastAsia="Times New Roman" w:hAnsi="Times New Roman" w:cs="Times New Roman"/>
          <w:sz w:val="24"/>
          <w:szCs w:val="24"/>
          <w:lang w:eastAsia="lv-LV"/>
        </w:rPr>
        <w:t>Stomotoloģija</w:t>
      </w:r>
      <w:proofErr w:type="spellEnd"/>
    </w:p>
    <w:p w14:paraId="19C2BEF8"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diagnostiskie un laboratorijas izmeklējumi,</w:t>
      </w:r>
    </w:p>
    <w:p w14:paraId="5F24EC7C"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sertificēta veterinārārsta u.c. speciālista (eksperta) veiktas manipulācijas,</w:t>
      </w:r>
    </w:p>
    <w:p w14:paraId="26913A53"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ikgadēja kompleksā vakcinācija,</w:t>
      </w:r>
    </w:p>
    <w:p w14:paraId="2C773D7F" w14:textId="3C57855C"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ārstniecības līdzekļu pārdošana</w:t>
      </w:r>
      <w:r w:rsidR="006F2A58" w:rsidRPr="00CD484B">
        <w:rPr>
          <w:rFonts w:ascii="Times New Roman" w:eastAsia="Times New Roman" w:hAnsi="Times New Roman" w:cs="Times New Roman"/>
          <w:sz w:val="24"/>
          <w:szCs w:val="24"/>
          <w:lang w:eastAsia="lv-LV"/>
        </w:rPr>
        <w:t xml:space="preserve"> </w:t>
      </w:r>
      <w:r w:rsidRPr="00CD484B">
        <w:rPr>
          <w:rFonts w:ascii="Times New Roman" w:eastAsia="Times New Roman" w:hAnsi="Times New Roman" w:cs="Times New Roman"/>
          <w:sz w:val="24"/>
          <w:szCs w:val="24"/>
          <w:lang w:eastAsia="lv-LV"/>
        </w:rPr>
        <w:t xml:space="preserve">turpmākai ārstēšanai ārpus prakses vietas, </w:t>
      </w:r>
      <w:r w:rsidR="006F2A58" w:rsidRPr="00CD484B">
        <w:rPr>
          <w:rFonts w:ascii="Times New Roman" w:eastAsia="Times New Roman" w:hAnsi="Times New Roman" w:cs="Times New Roman"/>
          <w:sz w:val="24"/>
          <w:szCs w:val="24"/>
          <w:lang w:eastAsia="lv-LV"/>
        </w:rPr>
        <w:t xml:space="preserve">ārstniecības līdzekļu pieņemšana </w:t>
      </w:r>
      <w:r w:rsidRPr="00CD484B">
        <w:rPr>
          <w:rFonts w:ascii="Times New Roman" w:eastAsia="Times New Roman" w:hAnsi="Times New Roman" w:cs="Times New Roman"/>
          <w:sz w:val="24"/>
          <w:szCs w:val="24"/>
          <w:lang w:eastAsia="lv-LV"/>
        </w:rPr>
        <w:t>utilizācija</w:t>
      </w:r>
      <w:r w:rsidR="006F2A58" w:rsidRPr="00CD484B">
        <w:rPr>
          <w:rFonts w:ascii="Times New Roman" w:eastAsia="Times New Roman" w:hAnsi="Times New Roman" w:cs="Times New Roman"/>
          <w:sz w:val="24"/>
          <w:szCs w:val="24"/>
          <w:lang w:eastAsia="lv-LV"/>
        </w:rPr>
        <w:t>i</w:t>
      </w:r>
      <w:r w:rsidRPr="00CD484B">
        <w:rPr>
          <w:rFonts w:ascii="Times New Roman" w:eastAsia="Times New Roman" w:hAnsi="Times New Roman" w:cs="Times New Roman"/>
          <w:sz w:val="24"/>
          <w:szCs w:val="24"/>
          <w:lang w:eastAsia="lv-LV"/>
        </w:rPr>
        <w:t>.</w:t>
      </w:r>
    </w:p>
    <w:p w14:paraId="757F0594"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Ārstēšanas izraksts 2 dienu laikā</w:t>
      </w:r>
    </w:p>
    <w:p w14:paraId="2505F3CE" w14:textId="77777777" w:rsidR="0049191E" w:rsidRPr="00CD484B" w:rsidRDefault="0049191E" w:rsidP="0049191E">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color w:val="000000"/>
          <w:sz w:val="24"/>
          <w:szCs w:val="24"/>
          <w:lang w:eastAsia="lv-LV"/>
        </w:rPr>
        <w:t>Pretendents nodrošina, ka:</w:t>
      </w:r>
    </w:p>
    <w:p w14:paraId="7066F52F"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color w:val="000000"/>
          <w:sz w:val="24"/>
          <w:szCs w:val="24"/>
          <w:lang w:eastAsia="lv-LV"/>
        </w:rPr>
        <w:t>veterinārārsta prakses vieta atrodas Rīgas pilsētas teritorijā (</w:t>
      </w:r>
      <w:r w:rsidRPr="00CD484B">
        <w:rPr>
          <w:rFonts w:ascii="Times New Roman" w:eastAsia="Times New Roman" w:hAnsi="Times New Roman" w:cs="Times New Roman"/>
          <w:i/>
          <w:iCs/>
          <w:color w:val="000000"/>
          <w:sz w:val="24"/>
          <w:szCs w:val="24"/>
          <w:lang w:eastAsia="lv-LV"/>
        </w:rPr>
        <w:t>pretendents norāda</w:t>
      </w:r>
      <w:r w:rsidRPr="00CD484B">
        <w:t xml:space="preserve"> </w:t>
      </w:r>
      <w:r w:rsidRPr="00CD484B">
        <w:rPr>
          <w:rFonts w:ascii="Times New Roman" w:eastAsia="Times New Roman" w:hAnsi="Times New Roman" w:cs="Times New Roman"/>
          <w:i/>
          <w:iCs/>
          <w:color w:val="000000"/>
          <w:sz w:val="24"/>
          <w:szCs w:val="24"/>
          <w:lang w:eastAsia="lv-LV"/>
        </w:rPr>
        <w:t>prakses vietas adresi);</w:t>
      </w:r>
    </w:p>
    <w:p w14:paraId="38D8F3A0"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color w:val="000000"/>
          <w:sz w:val="24"/>
          <w:szCs w:val="24"/>
          <w:lang w:eastAsia="lv-LV"/>
        </w:rPr>
        <w:t>p</w:t>
      </w:r>
      <w:r w:rsidRPr="00CD484B">
        <w:rPr>
          <w:rFonts w:ascii="Times New Roman" w:eastAsia="Times New Roman" w:hAnsi="Times New Roman" w:cs="Times New Roman"/>
          <w:sz w:val="24"/>
          <w:szCs w:val="24"/>
          <w:lang w:eastAsia="ar-SA"/>
        </w:rPr>
        <w:t>akalpojumi pieejami vismaz darba dienās, vismaz 7 (septiņas) stundas dienā (</w:t>
      </w:r>
      <w:r w:rsidRPr="00CD484B">
        <w:rPr>
          <w:rFonts w:ascii="Times New Roman" w:eastAsia="Times New Roman" w:hAnsi="Times New Roman" w:cs="Times New Roman"/>
          <w:i/>
          <w:iCs/>
          <w:sz w:val="24"/>
          <w:szCs w:val="24"/>
          <w:lang w:eastAsia="ar-SA"/>
        </w:rPr>
        <w:t>pretendents norāda prakses vietas darba laiku</w:t>
      </w:r>
      <w:r w:rsidRPr="00CD484B">
        <w:rPr>
          <w:rFonts w:ascii="Times New Roman" w:eastAsia="Times New Roman" w:hAnsi="Times New Roman" w:cs="Times New Roman"/>
          <w:sz w:val="24"/>
          <w:szCs w:val="24"/>
          <w:lang w:eastAsia="ar-SA"/>
        </w:rPr>
        <w:t>);</w:t>
      </w:r>
    </w:p>
    <w:p w14:paraId="76071C29"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color w:val="000000"/>
          <w:sz w:val="24"/>
          <w:szCs w:val="24"/>
          <w:lang w:eastAsia="lv-LV"/>
        </w:rPr>
      </w:pPr>
      <w:r w:rsidRPr="00CD484B">
        <w:rPr>
          <w:rFonts w:ascii="Times New Roman" w:eastAsia="Times New Roman" w:hAnsi="Times New Roman" w:cs="Times New Roman"/>
          <w:color w:val="000000"/>
          <w:sz w:val="24"/>
          <w:szCs w:val="24"/>
          <w:lang w:eastAsia="lv-LV"/>
        </w:rPr>
        <w:t>pakalpojums pieejams ne vēlāk kā 1 (vienas) darba dienas laikā pēc vizītes pieteikuma saņemšanas;</w:t>
      </w:r>
    </w:p>
    <w:p w14:paraId="09D04556"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color w:val="000000"/>
          <w:sz w:val="24"/>
          <w:szCs w:val="24"/>
          <w:lang w:eastAsia="lv-LV"/>
        </w:rPr>
      </w:pPr>
      <w:r w:rsidRPr="00CD484B">
        <w:rPr>
          <w:rFonts w:ascii="Times New Roman" w:eastAsia="Times New Roman" w:hAnsi="Times New Roman" w:cs="Times New Roman"/>
          <w:color w:val="000000"/>
          <w:sz w:val="24"/>
          <w:szCs w:val="24"/>
          <w:lang w:eastAsia="lv-LV"/>
        </w:rPr>
        <w:t>veterinārārsta prakses vietā nodrošināma diennakts neatliekamā palīdzība (24/7);</w:t>
      </w:r>
    </w:p>
    <w:p w14:paraId="1600B236"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Prakses vietā ir iespēja veikt rentgenizmeklējumus;</w:t>
      </w:r>
    </w:p>
    <w:p w14:paraId="33C17D69"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lastRenderedPageBreak/>
        <w:t>Prakses vietā ir iespēja veikt ultrasonogrāfijas izmeklējumus;</w:t>
      </w:r>
    </w:p>
    <w:p w14:paraId="20F4FD0A"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Prakses vietā ir iespēja veikt sterilizāciju un/vai kastrāciju;</w:t>
      </w:r>
    </w:p>
    <w:p w14:paraId="719C1E94"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Prakses vietā ir iespēja veikt laboratoriskus izmeklējumus;</w:t>
      </w:r>
    </w:p>
    <w:p w14:paraId="0D4E0B94"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Prakses vietā ir iespēja veikt datortomogrāfijas izmeklējumus;</w:t>
      </w:r>
    </w:p>
    <w:p w14:paraId="061EF154"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Prakses vietā ir iespēja veikt ķirurģiskas manipulācijas;</w:t>
      </w:r>
    </w:p>
    <w:p w14:paraId="6C1CDEB5"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bookmarkStart w:id="6" w:name="_Hlk169874721"/>
      <w:r w:rsidRPr="00CD484B">
        <w:rPr>
          <w:rFonts w:ascii="Times New Roman" w:eastAsia="Times New Roman" w:hAnsi="Times New Roman" w:cs="Times New Roman"/>
          <w:sz w:val="24"/>
          <w:szCs w:val="24"/>
          <w:lang w:eastAsia="lv-LV"/>
        </w:rPr>
        <w:t>Tiek nodrošināta suņa utilizācija</w:t>
      </w:r>
      <w:bookmarkEnd w:id="6"/>
      <w:r w:rsidRPr="00CD484B">
        <w:rPr>
          <w:rFonts w:ascii="Times New Roman" w:eastAsia="Times New Roman" w:hAnsi="Times New Roman" w:cs="Times New Roman"/>
          <w:sz w:val="24"/>
          <w:szCs w:val="24"/>
          <w:lang w:eastAsia="lv-LV"/>
        </w:rPr>
        <w:t>;</w:t>
      </w:r>
    </w:p>
    <w:p w14:paraId="2A98B2A0" w14:textId="77777777" w:rsidR="0049191E" w:rsidRPr="00CD484B" w:rsidRDefault="0049191E" w:rsidP="0049191E">
      <w:pPr>
        <w:pStyle w:val="ListParagraph"/>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Pēc nepieciešamības tiek nodrošināti cita veida veterinārie pakalpojumi saskaņā ar veterinārās prakses cenrādī noteiktajām attiecīgo veterināro pakalpojumu cenām;</w:t>
      </w:r>
    </w:p>
    <w:p w14:paraId="3F097B1E" w14:textId="77777777" w:rsidR="0049191E" w:rsidRPr="00CD484B" w:rsidRDefault="0049191E" w:rsidP="0049191E">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Ārkārtas situācijas gadījumā, ja tas nepieciešams dzīvnieku labturības prasību nodrošināšanai, pēc Pasūtītāja pieprasījuma, Pretendents nodrošina veterinārārsta izbraukuma vizīti Pasūtītāja noradītajā vietā(</w:t>
      </w:r>
      <w:r w:rsidRPr="00CD484B">
        <w:rPr>
          <w:rFonts w:ascii="Times New Roman" w:eastAsia="Times New Roman" w:hAnsi="Times New Roman" w:cs="Times New Roman"/>
          <w:color w:val="000000"/>
          <w:sz w:val="24"/>
          <w:szCs w:val="24"/>
          <w:lang w:eastAsia="lv-LV"/>
        </w:rPr>
        <w:t xml:space="preserve">Rīgas pilsētas teritorijā) veterināro pakalpojumu sniegšanai, tajā skaitā, neatliekamo veterināro pakalpojumu sniegšanai. </w:t>
      </w:r>
    </w:p>
    <w:p w14:paraId="69C50351" w14:textId="77777777" w:rsidR="0049191E" w:rsidRPr="00CD484B" w:rsidRDefault="0049191E" w:rsidP="0049191E">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 xml:space="preserve">Ja Pretendents līguma izpildē paredz balstīties uz citu personu tehniskajām un profesionālajām iespējām, Pretendents to norāda piedāvājumā pievienojot aizpildītu un parakstītu pielikumu (uzaicinājuma dalībai cenu aptaujā pielikums Nr.2). Lai apliecinātu kvalifikāciju, Pretendents, var balstīties uz citu personu iespējām tikai tad, ja šīs personas sniegs pakalpojumus, kuru izpildei attiecīgā kvalifikācija ir nepieciešama. </w:t>
      </w:r>
    </w:p>
    <w:p w14:paraId="461D16F6" w14:textId="3DD0337A" w:rsidR="0049191E" w:rsidRPr="00CD484B" w:rsidRDefault="0049191E" w:rsidP="0049191E">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Pretendents piedāvā pastāvīgu atlaidi (%) cita veida veterināriem pakalpojumiem, kuri nav ietverti</w:t>
      </w:r>
      <w:r w:rsidRPr="00CD484B">
        <w:t xml:space="preserve"> </w:t>
      </w:r>
      <w:r w:rsidRPr="00CD484B">
        <w:rPr>
          <w:rFonts w:ascii="Times New Roman" w:eastAsia="Times New Roman" w:hAnsi="Times New Roman" w:cs="Times New Roman"/>
          <w:sz w:val="24"/>
          <w:szCs w:val="24"/>
          <w:lang w:eastAsia="lv-LV"/>
        </w:rPr>
        <w:t xml:space="preserve">tehniskās specifikācijas vispārīgās prasībās  bet kurus var nodrošināt Pretendents. </w:t>
      </w:r>
      <w:r w:rsidR="00CF726B" w:rsidRPr="00CD484B">
        <w:rPr>
          <w:rFonts w:ascii="Times New Roman" w:eastAsia="Times New Roman" w:hAnsi="Times New Roman" w:cs="Times New Roman"/>
          <w:sz w:val="24"/>
          <w:szCs w:val="24"/>
          <w:lang w:eastAsia="lv-LV"/>
        </w:rPr>
        <w:t>(</w:t>
      </w:r>
      <w:r w:rsidR="00CF726B" w:rsidRPr="00CD484B">
        <w:rPr>
          <w:rFonts w:ascii="Times New Roman" w:eastAsia="Times New Roman" w:hAnsi="Times New Roman" w:cs="Times New Roman"/>
          <w:i/>
          <w:iCs/>
          <w:sz w:val="24"/>
          <w:szCs w:val="24"/>
          <w:lang w:eastAsia="lv-LV"/>
        </w:rPr>
        <w:t>ja</w:t>
      </w:r>
      <w:r w:rsidR="00CF726B" w:rsidRPr="00CD484B">
        <w:rPr>
          <w:rFonts w:ascii="Times New Roman" w:eastAsia="Times New Roman" w:hAnsi="Times New Roman" w:cs="Times New Roman"/>
          <w:sz w:val="24"/>
          <w:szCs w:val="24"/>
          <w:lang w:eastAsia="lv-LV"/>
        </w:rPr>
        <w:t xml:space="preserve"> </w:t>
      </w:r>
      <w:r w:rsidR="00CF726B" w:rsidRPr="00CD484B">
        <w:rPr>
          <w:rFonts w:ascii="Times New Roman" w:eastAsia="Times New Roman" w:hAnsi="Times New Roman" w:cs="Times New Roman"/>
          <w:i/>
          <w:iCs/>
          <w:sz w:val="24"/>
          <w:szCs w:val="24"/>
          <w:lang w:eastAsia="lv-LV"/>
        </w:rPr>
        <w:t>pretendents to nodrošina, tad noradīt atlaides apmēru)</w:t>
      </w:r>
      <w:r w:rsidR="006F2A58" w:rsidRPr="00CD484B">
        <w:rPr>
          <w:rFonts w:ascii="Times New Roman" w:eastAsia="Times New Roman" w:hAnsi="Times New Roman" w:cs="Times New Roman"/>
          <w:i/>
          <w:iCs/>
          <w:sz w:val="24"/>
          <w:szCs w:val="24"/>
          <w:lang w:eastAsia="lv-LV"/>
        </w:rPr>
        <w:t>.</w:t>
      </w:r>
      <w:r w:rsidR="00CF726B" w:rsidRPr="00CD484B">
        <w:rPr>
          <w:rFonts w:ascii="Times New Roman" w:eastAsia="Times New Roman" w:hAnsi="Times New Roman" w:cs="Times New Roman"/>
          <w:i/>
          <w:iCs/>
          <w:sz w:val="24"/>
          <w:szCs w:val="24"/>
          <w:lang w:eastAsia="lv-LV"/>
        </w:rPr>
        <w:t xml:space="preserve"> </w:t>
      </w:r>
    </w:p>
    <w:p w14:paraId="6506C1B8" w14:textId="7753A02A" w:rsidR="0049191E" w:rsidRPr="00CD484B" w:rsidRDefault="0049191E" w:rsidP="0049191E">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Pretendents apliecina un nodrošina, ka saskaņā ar Veterinārmedicīnas likuma 1. panta 5. punktu, visu piedāvāto ārstniecības līdzekļu (veterināro zāļu un veterinārfarmaceitisko produk</w:t>
      </w:r>
      <w:r w:rsidR="00B27979" w:rsidRPr="00CD484B">
        <w:rPr>
          <w:rFonts w:ascii="Times New Roman" w:eastAsia="Times New Roman" w:hAnsi="Times New Roman" w:cs="Times New Roman"/>
          <w:sz w:val="24"/>
          <w:szCs w:val="24"/>
          <w:lang w:eastAsia="lv-LV"/>
        </w:rPr>
        <w:t>t</w:t>
      </w:r>
      <w:r w:rsidRPr="00CD484B">
        <w:rPr>
          <w:rFonts w:ascii="Times New Roman" w:eastAsia="Times New Roman" w:hAnsi="Times New Roman" w:cs="Times New Roman"/>
          <w:sz w:val="24"/>
          <w:szCs w:val="24"/>
          <w:lang w:eastAsia="lv-LV"/>
        </w:rPr>
        <w:t>u</w:t>
      </w:r>
      <w:r w:rsidR="006F2A58" w:rsidRPr="00CD484B">
        <w:rPr>
          <w:rFonts w:ascii="Times New Roman" w:eastAsia="Times New Roman" w:hAnsi="Times New Roman" w:cs="Times New Roman"/>
          <w:sz w:val="24"/>
          <w:szCs w:val="24"/>
          <w:lang w:eastAsia="lv-LV"/>
        </w:rPr>
        <w:t>)</w:t>
      </w:r>
      <w:r w:rsidRPr="00CD484B">
        <w:rPr>
          <w:rFonts w:ascii="Times New Roman" w:eastAsia="Times New Roman" w:hAnsi="Times New Roman" w:cs="Times New Roman"/>
          <w:sz w:val="24"/>
          <w:szCs w:val="24"/>
          <w:lang w:eastAsia="lv-LV"/>
        </w:rPr>
        <w:t xml:space="preserve"> produkcija un dzīvnieku izcelsmes pārtikas produkti ir droši lietošanai uzturā un veterinārās zāles ir drošas lietošanai dzīvniekiem.</w:t>
      </w:r>
    </w:p>
    <w:p w14:paraId="4F428E54" w14:textId="77777777" w:rsidR="0049191E" w:rsidRPr="00CD484B" w:rsidRDefault="0049191E" w:rsidP="0049191E">
      <w:pPr>
        <w:numPr>
          <w:ilvl w:val="0"/>
          <w:numId w:val="6"/>
        </w:numPr>
        <w:tabs>
          <w:tab w:val="left" w:pos="540"/>
        </w:tabs>
        <w:spacing w:after="0" w:line="240" w:lineRule="auto"/>
        <w:jc w:val="both"/>
        <w:rPr>
          <w:rFonts w:ascii="Times New Roman" w:eastAsia="Lucida Sans Unicode" w:hAnsi="Times New Roman"/>
          <w:kern w:val="2"/>
          <w:sz w:val="24"/>
          <w:szCs w:val="24"/>
        </w:rPr>
      </w:pPr>
      <w:r w:rsidRPr="00CD484B">
        <w:rPr>
          <w:rFonts w:ascii="Times New Roman" w:eastAsia="Lucida Sans Unicode" w:hAnsi="Times New Roman"/>
          <w:kern w:val="2"/>
          <w:sz w:val="24"/>
          <w:szCs w:val="24"/>
        </w:rPr>
        <w:t>Apmaksa par saņemtiem pakalpojumiem tiek veikta 14 (četrpadsmit) darba dienu laikā pēc tam, kad ir izpildījušies turpmākie nosacījumi:</w:t>
      </w:r>
    </w:p>
    <w:p w14:paraId="475B083A" w14:textId="77777777" w:rsidR="0049191E" w:rsidRPr="00CD484B" w:rsidRDefault="0049191E" w:rsidP="0049191E">
      <w:pPr>
        <w:numPr>
          <w:ilvl w:val="2"/>
          <w:numId w:val="6"/>
        </w:numPr>
        <w:tabs>
          <w:tab w:val="left" w:pos="-3402"/>
        </w:tabs>
        <w:spacing w:after="0" w:line="240" w:lineRule="auto"/>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 xml:space="preserve">Pasūtītāja pārstāvis 3 (trīs) darba dienu laikā ir izvērtējis attaisnojuma dokumenta un </w:t>
      </w:r>
      <w:r w:rsidRPr="00CD484B">
        <w:rPr>
          <w:rFonts w:ascii="Times New Roman" w:eastAsia="Lucida Sans Unicode" w:hAnsi="Times New Roman"/>
          <w:kern w:val="2"/>
          <w:sz w:val="24"/>
          <w:szCs w:val="24"/>
        </w:rPr>
        <w:t xml:space="preserve">Pieņemšanas-nodošanas akta </w:t>
      </w:r>
      <w:r w:rsidRPr="00CD484B">
        <w:rPr>
          <w:rFonts w:ascii="Times New Roman" w:eastAsia="Times New Roman" w:hAnsi="Times New Roman" w:cs="Times New Roman"/>
          <w:sz w:val="24"/>
          <w:szCs w:val="24"/>
          <w:lang w:eastAsia="lv-LV"/>
        </w:rPr>
        <w:t>atbilstību sniegtajam Pakalpojumam un atbilstības gadījumā to saskaņojis, ja dokumenti sagatavoti korekti;</w:t>
      </w:r>
    </w:p>
    <w:p w14:paraId="0A577F80" w14:textId="77777777" w:rsidR="0049191E" w:rsidRPr="00CD484B" w:rsidRDefault="0049191E" w:rsidP="0049191E">
      <w:pPr>
        <w:numPr>
          <w:ilvl w:val="2"/>
          <w:numId w:val="6"/>
        </w:numPr>
        <w:tabs>
          <w:tab w:val="left" w:pos="-3402"/>
        </w:tabs>
        <w:spacing w:after="0" w:line="240" w:lineRule="auto"/>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 xml:space="preserve">Ja iesniegtajā attaisnojuma dokumentā un/vai </w:t>
      </w:r>
      <w:r w:rsidRPr="00CD484B">
        <w:rPr>
          <w:rFonts w:ascii="Times New Roman" w:eastAsia="Lucida Sans Unicode" w:hAnsi="Times New Roman"/>
          <w:kern w:val="2"/>
          <w:sz w:val="24"/>
          <w:szCs w:val="24"/>
        </w:rPr>
        <w:t>pieņemšanas - nodošanas aktā</w:t>
      </w:r>
      <w:r w:rsidRPr="00CD484B">
        <w:rPr>
          <w:rFonts w:ascii="Times New Roman" w:eastAsia="Times New Roman" w:hAnsi="Times New Roman" w:cs="Times New Roman"/>
          <w:sz w:val="24"/>
          <w:szCs w:val="24"/>
          <w:lang w:eastAsia="lv-LV"/>
        </w:rPr>
        <w:t xml:space="preserve"> ir nepieciešami precizējumi vai labojumi, samaksas termiņu sāk skaitīt no dienas, kad izpildītājs ir iesniedzis izlabotus vai precizētus dokumentus un Pasūtītājs to ir saskaņojis.</w:t>
      </w:r>
    </w:p>
    <w:p w14:paraId="59C31097" w14:textId="77777777" w:rsidR="0049191E" w:rsidRPr="00CD484B" w:rsidRDefault="0049191E" w:rsidP="0049191E">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Pretendents apliecina, ka piedāvāto ārstniecības līdzekļu (veterināro zāļu un veterinārfarmaceitisko produktu  produkcija atbilst MK noteikumu Nr. 326 “Veterināro zāļu izplatīšanas un kontroles noteikumi” prasībām.</w:t>
      </w:r>
    </w:p>
    <w:p w14:paraId="2B604873" w14:textId="77777777" w:rsidR="0049191E" w:rsidRPr="00CD484B" w:rsidRDefault="0049191E" w:rsidP="0049191E">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D484B">
        <w:rPr>
          <w:rFonts w:ascii="Times New Roman" w:eastAsia="Times New Roman" w:hAnsi="Times New Roman" w:cs="Times New Roman"/>
          <w:sz w:val="24"/>
          <w:szCs w:val="24"/>
          <w:lang w:eastAsia="lv-LV"/>
        </w:rPr>
        <w:t>Pretendents apzinās, ka Pasūtītājs ir tiesīgs pasūtīt tādu pakalpojumu daudzumu, kāds nepieciešams Pasūtītāja darbības nodrošināšanai un piešķirtā finansējuma ietvaros.</w:t>
      </w:r>
    </w:p>
    <w:p w14:paraId="5D5CA016" w14:textId="6EA1004E" w:rsidR="00D8547C" w:rsidRPr="00CD484B" w:rsidRDefault="0049191E" w:rsidP="0049191E">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bookmarkStart w:id="7" w:name="_Hlk170215653"/>
      <w:r w:rsidRPr="00CD484B">
        <w:rPr>
          <w:rFonts w:ascii="Times New Roman" w:eastAsia="Times New Roman" w:hAnsi="Times New Roman" w:cs="Times New Roman"/>
          <w:sz w:val="24"/>
          <w:szCs w:val="24"/>
          <w:lang w:eastAsia="lv-LV"/>
        </w:rPr>
        <w:t>Finanšu piedāvājumā norādītajās cenās Pretendents iekļauj visas ar pakalpojumu sniegšanu saistītās izmaksas</w:t>
      </w:r>
      <w:bookmarkEnd w:id="7"/>
      <w:r w:rsidRPr="00CD484B">
        <w:rPr>
          <w:rFonts w:ascii="Times New Roman" w:eastAsia="Times New Roman" w:hAnsi="Times New Roman" w:cs="Times New Roman"/>
          <w:sz w:val="24"/>
          <w:szCs w:val="24"/>
          <w:lang w:eastAsia="lv-LV"/>
        </w:rPr>
        <w:t>.</w:t>
      </w:r>
      <w:bookmarkEnd w:id="2"/>
    </w:p>
    <w:p w14:paraId="4AA4645F" w14:textId="77777777" w:rsidR="00D05C1C" w:rsidRPr="00CD484B" w:rsidRDefault="00D05C1C">
      <w:pPr>
        <w:rPr>
          <w:rFonts w:ascii="Times New Roman" w:hAnsi="Times New Roman" w:cs="Times New Roman"/>
          <w:bCs/>
          <w:iCs/>
          <w:sz w:val="24"/>
          <w:szCs w:val="24"/>
        </w:rPr>
      </w:pPr>
    </w:p>
    <w:p w14:paraId="6AC556DE" w14:textId="77777777" w:rsidR="00D05C1C" w:rsidRPr="00CD484B" w:rsidRDefault="00D05C1C">
      <w:pPr>
        <w:rPr>
          <w:rFonts w:ascii="Times New Roman" w:eastAsia="Calibri" w:hAnsi="Times New Roman" w:cs="Times New Roman"/>
          <w:sz w:val="24"/>
          <w:szCs w:val="24"/>
        </w:rPr>
      </w:pPr>
      <w:bookmarkStart w:id="8" w:name="_Toc504036613"/>
      <w:bookmarkStart w:id="9" w:name="_Hlk170212075"/>
      <w:r w:rsidRPr="00CD484B">
        <w:rPr>
          <w:rFonts w:ascii="Times New Roman" w:eastAsia="Calibri" w:hAnsi="Times New Roman" w:cs="Times New Roman"/>
          <w:sz w:val="24"/>
          <w:szCs w:val="24"/>
        </w:rPr>
        <w:br w:type="page"/>
      </w:r>
    </w:p>
    <w:p w14:paraId="66B64D59" w14:textId="6FC81B1F" w:rsidR="00E67ECF" w:rsidRPr="00CD484B" w:rsidRDefault="00E67ECF" w:rsidP="00E67ECF">
      <w:pPr>
        <w:spacing w:after="0" w:line="240" w:lineRule="auto"/>
        <w:jc w:val="right"/>
        <w:outlineLvl w:val="0"/>
        <w:rPr>
          <w:rFonts w:ascii="Times New Roman" w:eastAsia="Calibri" w:hAnsi="Times New Roman" w:cs="Times New Roman"/>
          <w:sz w:val="24"/>
          <w:szCs w:val="24"/>
        </w:rPr>
      </w:pPr>
      <w:r w:rsidRPr="00CD484B">
        <w:rPr>
          <w:rFonts w:ascii="Times New Roman" w:eastAsia="Calibri" w:hAnsi="Times New Roman" w:cs="Times New Roman"/>
          <w:sz w:val="24"/>
          <w:szCs w:val="24"/>
        </w:rPr>
        <w:lastRenderedPageBreak/>
        <w:t>2. pielikums</w:t>
      </w:r>
      <w:bookmarkEnd w:id="8"/>
    </w:p>
    <w:p w14:paraId="0053B9C3" w14:textId="77777777" w:rsidR="00E67ECF" w:rsidRPr="00CD484B" w:rsidRDefault="00E67ECF" w:rsidP="00E67ECF">
      <w:pPr>
        <w:pStyle w:val="ListParagraph"/>
        <w:shd w:val="clear" w:color="auto" w:fill="FFFFFF" w:themeFill="background1"/>
        <w:spacing w:after="0" w:line="276" w:lineRule="auto"/>
        <w:ind w:left="0"/>
        <w:jc w:val="right"/>
        <w:rPr>
          <w:rFonts w:ascii="Times New Roman" w:eastAsia="Times New Roman" w:hAnsi="Times New Roman" w:cs="Times New Roman"/>
          <w:bCs/>
          <w:sz w:val="24"/>
          <w:szCs w:val="24"/>
          <w:lang w:eastAsia="lv-LV"/>
        </w:rPr>
      </w:pPr>
      <w:r w:rsidRPr="00CD484B">
        <w:rPr>
          <w:rFonts w:ascii="Times New Roman" w:eastAsia="Calibri" w:hAnsi="Times New Roman" w:cs="Times New Roman"/>
          <w:bCs/>
          <w:sz w:val="24"/>
          <w:szCs w:val="24"/>
        </w:rPr>
        <w:tab/>
      </w:r>
      <w:r w:rsidRPr="00CD484B">
        <w:rPr>
          <w:rFonts w:ascii="Times New Roman" w:eastAsia="Calibri" w:hAnsi="Times New Roman" w:cs="Times New Roman"/>
          <w:bCs/>
          <w:sz w:val="24"/>
          <w:szCs w:val="24"/>
        </w:rPr>
        <w:tab/>
      </w:r>
      <w:r w:rsidRPr="00CD484B">
        <w:rPr>
          <w:rFonts w:ascii="Times New Roman" w:eastAsia="Calibri" w:hAnsi="Times New Roman" w:cs="Times New Roman"/>
          <w:bCs/>
          <w:sz w:val="24"/>
          <w:szCs w:val="24"/>
        </w:rPr>
        <w:tab/>
      </w:r>
      <w:r w:rsidRPr="00CD484B">
        <w:rPr>
          <w:rFonts w:ascii="Times New Roman" w:eastAsia="Times New Roman" w:hAnsi="Times New Roman" w:cs="Times New Roman"/>
          <w:bCs/>
          <w:sz w:val="24"/>
          <w:szCs w:val="24"/>
          <w:lang w:eastAsia="lv-LV"/>
        </w:rPr>
        <w:t>Uzaicinājumam dalībai cenu aptaujā</w:t>
      </w:r>
    </w:p>
    <w:p w14:paraId="270A0F56" w14:textId="77777777" w:rsidR="00E67ECF" w:rsidRPr="00CD484B" w:rsidRDefault="00E67ECF" w:rsidP="00E67ECF">
      <w:pPr>
        <w:pStyle w:val="ListParagraph"/>
        <w:shd w:val="clear" w:color="auto" w:fill="FFFFFF" w:themeFill="background1"/>
        <w:spacing w:after="0" w:line="276" w:lineRule="auto"/>
        <w:ind w:left="0"/>
        <w:jc w:val="right"/>
        <w:rPr>
          <w:rFonts w:ascii="Times New Roman" w:eastAsia="Times New Roman" w:hAnsi="Times New Roman" w:cs="Times New Roman"/>
          <w:bCs/>
          <w:sz w:val="24"/>
          <w:szCs w:val="24"/>
          <w:lang w:eastAsia="lv-LV"/>
        </w:rPr>
      </w:pPr>
      <w:r w:rsidRPr="00CD484B">
        <w:rPr>
          <w:rFonts w:ascii="Times New Roman" w:eastAsia="Times New Roman" w:hAnsi="Times New Roman" w:cs="Times New Roman"/>
          <w:bCs/>
          <w:sz w:val="24"/>
          <w:szCs w:val="24"/>
          <w:lang w:eastAsia="lv-LV"/>
        </w:rPr>
        <w:t>“Veterināro pakalpojumu nodrošināšana</w:t>
      </w:r>
    </w:p>
    <w:p w14:paraId="47FB1123" w14:textId="77777777" w:rsidR="00E67ECF" w:rsidRPr="00CD484B" w:rsidRDefault="00E67ECF" w:rsidP="00E67ECF">
      <w:pPr>
        <w:pStyle w:val="ListParagraph"/>
        <w:shd w:val="clear" w:color="auto" w:fill="FFFFFF" w:themeFill="background1"/>
        <w:spacing w:after="0" w:line="276" w:lineRule="auto"/>
        <w:ind w:left="0"/>
        <w:jc w:val="right"/>
        <w:rPr>
          <w:rFonts w:ascii="Times New Roman" w:eastAsia="Times New Roman" w:hAnsi="Times New Roman" w:cs="Times New Roman"/>
          <w:bCs/>
          <w:sz w:val="24"/>
          <w:szCs w:val="24"/>
          <w:lang w:eastAsia="lv-LV"/>
        </w:rPr>
      </w:pPr>
      <w:r w:rsidRPr="00CD484B">
        <w:rPr>
          <w:rFonts w:ascii="Times New Roman" w:eastAsia="Times New Roman" w:hAnsi="Times New Roman" w:cs="Times New Roman"/>
          <w:bCs/>
          <w:sz w:val="24"/>
          <w:szCs w:val="24"/>
          <w:lang w:eastAsia="lv-LV"/>
        </w:rPr>
        <w:t>Valsts Policijas Koledžas vajadzībām</w:t>
      </w:r>
    </w:p>
    <w:p w14:paraId="7AC24E55" w14:textId="05CD4B1A" w:rsidR="00E67ECF" w:rsidRPr="00CD484B" w:rsidRDefault="00E67ECF" w:rsidP="00E67ECF">
      <w:pPr>
        <w:spacing w:after="0" w:line="240" w:lineRule="auto"/>
        <w:jc w:val="right"/>
        <w:rPr>
          <w:rFonts w:ascii="Times New Roman" w:hAnsi="Times New Roman" w:cs="Times New Roman"/>
          <w:bCs/>
          <w:sz w:val="24"/>
          <w:szCs w:val="24"/>
        </w:rPr>
      </w:pPr>
      <w:r w:rsidRPr="00CD484B">
        <w:rPr>
          <w:rFonts w:ascii="Times New Roman" w:eastAsia="Times New Roman" w:hAnsi="Times New Roman" w:cs="Times New Roman"/>
          <w:bCs/>
          <w:sz w:val="24"/>
          <w:szCs w:val="24"/>
          <w:lang w:eastAsia="lv-LV"/>
        </w:rPr>
        <w:t>(uz diviem gadiem)”</w:t>
      </w:r>
    </w:p>
    <w:p w14:paraId="0B440E84" w14:textId="77777777" w:rsidR="00E67ECF" w:rsidRPr="00CD484B" w:rsidRDefault="00E67ECF" w:rsidP="00E67ECF">
      <w:pPr>
        <w:spacing w:after="0" w:line="240" w:lineRule="auto"/>
        <w:ind w:firstLine="720"/>
        <w:jc w:val="right"/>
        <w:rPr>
          <w:rFonts w:ascii="Times New Roman" w:eastAsia="Calibri" w:hAnsi="Times New Roman" w:cs="Times New Roman"/>
          <w:b/>
          <w:bCs/>
          <w:sz w:val="24"/>
          <w:szCs w:val="24"/>
          <w:lang w:eastAsia="ar-SA"/>
        </w:rPr>
      </w:pPr>
    </w:p>
    <w:p w14:paraId="6A5E50C4" w14:textId="7A7A1EA0" w:rsidR="00E67ECF" w:rsidRPr="00CD484B" w:rsidRDefault="00E67ECF" w:rsidP="00E67ECF">
      <w:pPr>
        <w:suppressAutoHyphens/>
        <w:spacing w:before="6" w:after="0"/>
        <w:ind w:left="288"/>
        <w:jc w:val="center"/>
        <w:rPr>
          <w:rFonts w:ascii="Times New Roman" w:eastAsia="Calibri" w:hAnsi="Times New Roman" w:cs="Times New Roman"/>
          <w:sz w:val="24"/>
          <w:szCs w:val="24"/>
          <w:lang w:eastAsia="ar-SA"/>
        </w:rPr>
      </w:pPr>
      <w:r w:rsidRPr="00CD484B">
        <w:rPr>
          <w:rFonts w:ascii="Times New Roman" w:eastAsia="Calibri" w:hAnsi="Times New Roman" w:cs="Times New Roman"/>
          <w:b/>
          <w:bCs/>
          <w:sz w:val="24"/>
          <w:szCs w:val="24"/>
          <w:lang w:eastAsia="ar-SA"/>
        </w:rPr>
        <w:t xml:space="preserve">APAKŠUZŅĒMĒJU SARAKSTS </w:t>
      </w:r>
      <w:r w:rsidRPr="00CD484B">
        <w:rPr>
          <w:rFonts w:ascii="Times New Roman" w:eastAsia="Calibri" w:hAnsi="Times New Roman" w:cs="Times New Roman"/>
          <w:sz w:val="24"/>
          <w:szCs w:val="24"/>
          <w:lang w:eastAsia="ar-SA"/>
        </w:rPr>
        <w:t>(</w:t>
      </w:r>
      <w:r w:rsidRPr="00CD484B">
        <w:rPr>
          <w:rFonts w:ascii="Times New Roman" w:eastAsia="Calibri" w:hAnsi="Times New Roman" w:cs="Times New Roman"/>
          <w:i/>
          <w:iCs/>
          <w:sz w:val="24"/>
          <w:szCs w:val="24"/>
          <w:lang w:eastAsia="ar-SA"/>
        </w:rPr>
        <w:t>ja attiecināms</w:t>
      </w:r>
      <w:r w:rsidRPr="00CD484B">
        <w:rPr>
          <w:rFonts w:ascii="Times New Roman" w:eastAsia="Calibri" w:hAnsi="Times New Roman" w:cs="Times New Roman"/>
          <w:sz w:val="24"/>
          <w:szCs w:val="24"/>
          <w:lang w:eastAsia="ar-SA"/>
        </w:rPr>
        <w:t>)</w:t>
      </w:r>
    </w:p>
    <w:p w14:paraId="4CED8657" w14:textId="1F026EFB" w:rsidR="00E67ECF" w:rsidRPr="00CD484B" w:rsidRDefault="00E67ECF" w:rsidP="00E67ECF">
      <w:pPr>
        <w:suppressAutoHyphens/>
        <w:spacing w:before="6" w:after="0"/>
        <w:ind w:left="288"/>
        <w:jc w:val="center"/>
        <w:rPr>
          <w:rFonts w:ascii="Times New Roman" w:eastAsia="Calibri" w:hAnsi="Times New Roman" w:cs="Times New Roman"/>
          <w:b/>
          <w:bCs/>
          <w:sz w:val="24"/>
          <w:szCs w:val="24"/>
          <w:lang w:eastAsia="ar-SA"/>
        </w:rPr>
      </w:pPr>
      <w:r w:rsidRPr="00CD484B">
        <w:rPr>
          <w:rFonts w:ascii="Times New Roman" w:eastAsia="Calibri" w:hAnsi="Times New Roman" w:cs="Times New Roman"/>
          <w:b/>
          <w:bCs/>
          <w:sz w:val="24"/>
          <w:szCs w:val="24"/>
          <w:lang w:eastAsia="ar-SA"/>
        </w:rPr>
        <w:t>(Citām personām nododamo darbu saraksts)</w:t>
      </w:r>
    </w:p>
    <w:p w14:paraId="32911B60" w14:textId="28225FC9" w:rsidR="00E67ECF" w:rsidRPr="00CD484B" w:rsidRDefault="00E67ECF" w:rsidP="00E67ECF">
      <w:pPr>
        <w:pStyle w:val="ListParagraph"/>
        <w:shd w:val="clear" w:color="auto" w:fill="FFFFFF" w:themeFill="background1"/>
        <w:spacing w:after="0" w:line="276" w:lineRule="auto"/>
        <w:ind w:left="0"/>
        <w:jc w:val="center"/>
        <w:rPr>
          <w:rFonts w:ascii="Times New Roman" w:eastAsia="Times New Roman" w:hAnsi="Times New Roman" w:cs="Times New Roman"/>
          <w:bCs/>
          <w:sz w:val="24"/>
          <w:szCs w:val="24"/>
          <w:lang w:eastAsia="lv-LV"/>
        </w:rPr>
      </w:pPr>
      <w:r w:rsidRPr="00CD484B">
        <w:rPr>
          <w:rFonts w:ascii="Times New Roman" w:eastAsia="Times New Roman" w:hAnsi="Times New Roman" w:cs="Times New Roman"/>
          <w:sz w:val="24"/>
          <w:szCs w:val="24"/>
          <w:lang w:eastAsia="lv-LV"/>
        </w:rPr>
        <w:t xml:space="preserve">Cenu </w:t>
      </w:r>
      <w:r w:rsidRPr="00CD484B">
        <w:rPr>
          <w:rFonts w:ascii="Times New Roman" w:eastAsia="Times New Roman" w:hAnsi="Times New Roman" w:cs="Times New Roman"/>
          <w:bCs/>
          <w:sz w:val="24"/>
          <w:szCs w:val="24"/>
          <w:lang w:eastAsia="lv-LV"/>
        </w:rPr>
        <w:t>aptaujā</w:t>
      </w:r>
    </w:p>
    <w:p w14:paraId="798FF49D" w14:textId="194FF6EE" w:rsidR="00E67ECF" w:rsidRPr="00CD484B" w:rsidRDefault="00E67ECF" w:rsidP="00E67ECF">
      <w:pPr>
        <w:pStyle w:val="ListParagraph"/>
        <w:shd w:val="clear" w:color="auto" w:fill="FFFFFF" w:themeFill="background1"/>
        <w:spacing w:after="0" w:line="276" w:lineRule="auto"/>
        <w:ind w:left="0"/>
        <w:jc w:val="center"/>
        <w:rPr>
          <w:rFonts w:ascii="Times New Roman" w:eastAsia="Times New Roman" w:hAnsi="Times New Roman" w:cs="Times New Roman"/>
          <w:bCs/>
          <w:sz w:val="24"/>
          <w:szCs w:val="24"/>
          <w:lang w:eastAsia="lv-LV"/>
        </w:rPr>
      </w:pPr>
      <w:r w:rsidRPr="00CD484B">
        <w:rPr>
          <w:rFonts w:ascii="Times New Roman" w:eastAsia="Times New Roman" w:hAnsi="Times New Roman" w:cs="Times New Roman"/>
          <w:bCs/>
          <w:sz w:val="24"/>
          <w:szCs w:val="24"/>
          <w:lang w:eastAsia="lv-LV"/>
        </w:rPr>
        <w:t>“Veterināro pakalpojumu nodrošināšana Valsts Policijas Koledžas vajadzībām</w:t>
      </w:r>
    </w:p>
    <w:p w14:paraId="4F478DC6" w14:textId="22A82758" w:rsidR="00E67ECF" w:rsidRPr="00CD484B" w:rsidRDefault="00E67ECF" w:rsidP="00E67ECF">
      <w:pPr>
        <w:spacing w:after="0"/>
        <w:jc w:val="center"/>
        <w:rPr>
          <w:rFonts w:ascii="Times New Roman" w:eastAsia="Calibri" w:hAnsi="Times New Roman" w:cs="Times New Roman"/>
          <w:b/>
          <w:bCs/>
          <w:color w:val="000000"/>
          <w:sz w:val="24"/>
          <w:szCs w:val="24"/>
        </w:rPr>
      </w:pPr>
      <w:r w:rsidRPr="00CD484B">
        <w:rPr>
          <w:rFonts w:ascii="Times New Roman" w:eastAsia="Times New Roman" w:hAnsi="Times New Roman" w:cs="Times New Roman"/>
          <w:bCs/>
          <w:sz w:val="24"/>
          <w:szCs w:val="24"/>
          <w:lang w:eastAsia="lv-LV"/>
        </w:rPr>
        <w:t>(uz diviem gadiem)”</w:t>
      </w:r>
    </w:p>
    <w:p w14:paraId="0DFAA4BE" w14:textId="65D17F1A" w:rsidR="00E67ECF" w:rsidRPr="00CD484B" w:rsidRDefault="00E67ECF" w:rsidP="00E67ECF">
      <w:pPr>
        <w:tabs>
          <w:tab w:val="left" w:pos="915"/>
        </w:tabs>
        <w:suppressAutoHyphens/>
        <w:spacing w:after="0" w:line="240" w:lineRule="auto"/>
        <w:ind w:left="360"/>
        <w:jc w:val="center"/>
        <w:rPr>
          <w:rFonts w:ascii="Times New Roman" w:eastAsia="Times New Roman" w:hAnsi="Times New Roman" w:cs="Times New Roman"/>
          <w:sz w:val="24"/>
          <w:szCs w:val="24"/>
          <w:lang w:eastAsia="lv-LV"/>
        </w:rPr>
      </w:pPr>
    </w:p>
    <w:p w14:paraId="638EC8E4" w14:textId="77777777" w:rsidR="00E67ECF" w:rsidRPr="00CD484B" w:rsidRDefault="00E67ECF" w:rsidP="00E67ECF">
      <w:pPr>
        <w:spacing w:after="0" w:line="240" w:lineRule="auto"/>
        <w:jc w:val="center"/>
        <w:rPr>
          <w:rFonts w:ascii="Times New Roman" w:eastAsia="Calibri" w:hAnsi="Times New Roman" w:cs="Times New Roman"/>
          <w:sz w:val="24"/>
          <w:szCs w:val="24"/>
          <w:lang w:eastAsia="ar-SA"/>
        </w:rPr>
      </w:pPr>
    </w:p>
    <w:p w14:paraId="77BDB1AF" w14:textId="1DF7F7AB" w:rsidR="00E67ECF" w:rsidRPr="00CD484B" w:rsidRDefault="00E67ECF" w:rsidP="00E67ECF">
      <w:pPr>
        <w:spacing w:after="0" w:line="240" w:lineRule="auto"/>
        <w:jc w:val="center"/>
        <w:rPr>
          <w:rFonts w:ascii="Times New Roman" w:eastAsia="Calibri" w:hAnsi="Times New Roman" w:cs="Times New Roman"/>
          <w:sz w:val="24"/>
          <w:szCs w:val="24"/>
          <w:lang w:eastAsia="ar-SA"/>
        </w:rPr>
      </w:pPr>
      <w:r w:rsidRPr="00CD484B">
        <w:rPr>
          <w:rFonts w:ascii="Times New Roman" w:eastAsia="Calibri" w:hAnsi="Times New Roman" w:cs="Times New Roman"/>
          <w:sz w:val="24"/>
          <w:szCs w:val="24"/>
          <w:lang w:eastAsia="ar-SA"/>
        </w:rPr>
        <w:t>Pretendents:__________________________________________________</w:t>
      </w:r>
    </w:p>
    <w:p w14:paraId="43568521" w14:textId="77777777" w:rsidR="00E67ECF" w:rsidRPr="00CD484B" w:rsidRDefault="00E67ECF" w:rsidP="00E67ECF">
      <w:pPr>
        <w:spacing w:after="0" w:line="240" w:lineRule="auto"/>
        <w:jc w:val="center"/>
        <w:rPr>
          <w:rFonts w:ascii="Times New Roman" w:eastAsia="Calibri" w:hAnsi="Times New Roman" w:cs="Times New Roman"/>
          <w:i/>
          <w:sz w:val="24"/>
          <w:szCs w:val="24"/>
          <w:lang w:eastAsia="ar-SA"/>
        </w:rPr>
      </w:pPr>
      <w:r w:rsidRPr="00CD484B">
        <w:rPr>
          <w:rFonts w:ascii="Times New Roman" w:eastAsia="Calibri" w:hAnsi="Times New Roman" w:cs="Times New Roman"/>
          <w:i/>
          <w:sz w:val="24"/>
          <w:szCs w:val="24"/>
        </w:rPr>
        <w:t>(Pretendenta nosaukums)</w:t>
      </w:r>
    </w:p>
    <w:p w14:paraId="693E14E2" w14:textId="77777777" w:rsidR="00E67ECF" w:rsidRPr="00CD484B" w:rsidRDefault="00E67ECF" w:rsidP="00E67ECF">
      <w:pPr>
        <w:spacing w:after="0" w:line="240" w:lineRule="auto"/>
        <w:rPr>
          <w:rFonts w:ascii="Times New Roman" w:eastAsia="Calibri" w:hAnsi="Times New Roman" w:cs="Times New Roman"/>
          <w:sz w:val="24"/>
          <w:szCs w:val="24"/>
          <w:lang w:eastAsia="ar-SA"/>
        </w:rPr>
      </w:pPr>
    </w:p>
    <w:p w14:paraId="0DB41066" w14:textId="3C3278EC" w:rsidR="00E67ECF" w:rsidRPr="00CD484B" w:rsidRDefault="00E67ECF" w:rsidP="00E67ECF">
      <w:pPr>
        <w:spacing w:after="0" w:line="240" w:lineRule="auto"/>
        <w:rPr>
          <w:rFonts w:ascii="Times New Roman" w:eastAsia="Calibri" w:hAnsi="Times New Roman" w:cs="Times New Roman"/>
          <w:sz w:val="24"/>
          <w:szCs w:val="24"/>
          <w:lang w:eastAsia="ar-SA"/>
        </w:rPr>
      </w:pPr>
      <w:r w:rsidRPr="00CD484B">
        <w:rPr>
          <w:rFonts w:ascii="Times New Roman" w:eastAsia="Calibri" w:hAnsi="Times New Roman" w:cs="Times New Roman"/>
          <w:b/>
          <w:bCs/>
          <w:sz w:val="24"/>
          <w:szCs w:val="24"/>
          <w:lang w:eastAsia="ar-SA"/>
        </w:rPr>
        <w:t>Aizpilda, ja Pretendents līguma izpildē plāno piesaistīt apakšuzņēmējus vai paredz balstīties uz citu personu tehniskajām un profesionālajām iespējām: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144"/>
        <w:gridCol w:w="1561"/>
        <w:gridCol w:w="1567"/>
        <w:gridCol w:w="2127"/>
      </w:tblGrid>
      <w:tr w:rsidR="00E67ECF" w:rsidRPr="00CD484B" w14:paraId="29A99DE0" w14:textId="77777777" w:rsidTr="00E67ECF">
        <w:trPr>
          <w:cantSplit/>
          <w:trHeight w:val="1412"/>
        </w:trPr>
        <w:tc>
          <w:tcPr>
            <w:tcW w:w="152" w:type="pct"/>
            <w:textDirection w:val="btLr"/>
            <w:vAlign w:val="center"/>
          </w:tcPr>
          <w:p w14:paraId="4FE5DAEA" w14:textId="77777777" w:rsidR="00E67ECF" w:rsidRPr="00CD484B" w:rsidRDefault="00E67ECF" w:rsidP="00D61422">
            <w:pPr>
              <w:autoSpaceDE w:val="0"/>
              <w:autoSpaceDN w:val="0"/>
              <w:adjustRightInd w:val="0"/>
              <w:spacing w:after="0"/>
              <w:ind w:left="-128" w:right="113"/>
              <w:jc w:val="center"/>
              <w:rPr>
                <w:rFonts w:ascii="Times New Roman" w:hAnsi="Times New Roman"/>
                <w:bCs/>
                <w:sz w:val="24"/>
                <w:szCs w:val="24"/>
              </w:rPr>
            </w:pPr>
            <w:r w:rsidRPr="00CD484B">
              <w:rPr>
                <w:rFonts w:ascii="Times New Roman" w:hAnsi="Times New Roman"/>
                <w:bCs/>
                <w:sz w:val="24"/>
                <w:szCs w:val="24"/>
              </w:rPr>
              <w:t>Nr. p. k.</w:t>
            </w:r>
          </w:p>
        </w:tc>
        <w:tc>
          <w:tcPr>
            <w:tcW w:w="1475" w:type="pct"/>
            <w:vAlign w:val="center"/>
          </w:tcPr>
          <w:p w14:paraId="400C363F" w14:textId="77777777" w:rsidR="00E67ECF" w:rsidRPr="00CD484B" w:rsidRDefault="00E67ECF" w:rsidP="00D61422">
            <w:pPr>
              <w:autoSpaceDE w:val="0"/>
              <w:autoSpaceDN w:val="0"/>
              <w:adjustRightInd w:val="0"/>
              <w:spacing w:after="0"/>
              <w:ind w:left="-128"/>
              <w:jc w:val="center"/>
              <w:rPr>
                <w:rFonts w:ascii="Times New Roman" w:hAnsi="Times New Roman"/>
                <w:bCs/>
                <w:sz w:val="24"/>
                <w:szCs w:val="24"/>
              </w:rPr>
            </w:pPr>
            <w:r w:rsidRPr="00CD484B">
              <w:rPr>
                <w:rFonts w:ascii="Times New Roman" w:hAnsi="Times New Roman"/>
                <w:bCs/>
                <w:sz w:val="24"/>
                <w:szCs w:val="24"/>
              </w:rPr>
              <w:t xml:space="preserve">Apakšuzņēmēja nosaukums, reģistrācijas   numurs, adrese un kontaktpersona, </w:t>
            </w:r>
          </w:p>
          <w:p w14:paraId="2F89F6AA" w14:textId="77777777" w:rsidR="00E67ECF" w:rsidRPr="00CD484B" w:rsidRDefault="00E67ECF" w:rsidP="00D61422">
            <w:pPr>
              <w:autoSpaceDE w:val="0"/>
              <w:autoSpaceDN w:val="0"/>
              <w:adjustRightInd w:val="0"/>
              <w:spacing w:after="0"/>
              <w:ind w:left="-128"/>
              <w:jc w:val="center"/>
              <w:rPr>
                <w:rFonts w:ascii="Times New Roman" w:hAnsi="Times New Roman"/>
                <w:bCs/>
                <w:sz w:val="24"/>
                <w:szCs w:val="24"/>
              </w:rPr>
            </w:pPr>
            <w:r w:rsidRPr="00CD484B">
              <w:rPr>
                <w:rFonts w:ascii="Times New Roman" w:hAnsi="Times New Roman"/>
                <w:bCs/>
                <w:sz w:val="24"/>
                <w:szCs w:val="24"/>
              </w:rPr>
              <w:t>tās tālruņa numurs</w:t>
            </w:r>
          </w:p>
        </w:tc>
        <w:tc>
          <w:tcPr>
            <w:tcW w:w="798" w:type="pct"/>
            <w:vAlign w:val="center"/>
          </w:tcPr>
          <w:p w14:paraId="5AC8A130" w14:textId="2012C56C" w:rsidR="00E67ECF" w:rsidRPr="00CD484B" w:rsidRDefault="00E67ECF" w:rsidP="00D61422">
            <w:pPr>
              <w:tabs>
                <w:tab w:val="left" w:pos="426"/>
              </w:tabs>
              <w:spacing w:after="0"/>
              <w:ind w:left="-108" w:right="-108"/>
              <w:jc w:val="center"/>
              <w:rPr>
                <w:rFonts w:ascii="Times New Roman" w:hAnsi="Times New Roman"/>
                <w:sz w:val="24"/>
                <w:szCs w:val="24"/>
              </w:rPr>
            </w:pPr>
            <w:r w:rsidRPr="00CD484B">
              <w:rPr>
                <w:rFonts w:ascii="Times New Roman" w:hAnsi="Times New Roman"/>
                <w:sz w:val="24"/>
                <w:szCs w:val="24"/>
                <w:lang w:eastAsia="lv-LV"/>
              </w:rPr>
              <w:t>Atzīme, vai apakšuzņēmējs ir/nav reģistrēts atbilstoši MK noteikumu Nr. 768 kārtībai un prasībām</w:t>
            </w:r>
          </w:p>
        </w:tc>
        <w:tc>
          <w:tcPr>
            <w:tcW w:w="1111" w:type="pct"/>
            <w:vAlign w:val="center"/>
          </w:tcPr>
          <w:p w14:paraId="70705CF2" w14:textId="77777777" w:rsidR="00E67ECF" w:rsidRPr="00CD484B" w:rsidRDefault="00E67ECF" w:rsidP="00D61422">
            <w:pPr>
              <w:tabs>
                <w:tab w:val="left" w:pos="426"/>
              </w:tabs>
              <w:spacing w:after="0"/>
              <w:ind w:left="-108" w:right="-108"/>
              <w:jc w:val="center"/>
              <w:rPr>
                <w:rFonts w:ascii="Times New Roman" w:hAnsi="Times New Roman"/>
                <w:sz w:val="24"/>
                <w:szCs w:val="24"/>
              </w:rPr>
            </w:pPr>
            <w:r w:rsidRPr="00CD484B">
              <w:rPr>
                <w:rFonts w:ascii="Times New Roman" w:hAnsi="Times New Roman"/>
                <w:sz w:val="24"/>
                <w:szCs w:val="24"/>
              </w:rPr>
              <w:t>Kvalifikācijas prasība, kuras izpildei attiecīgās personas kvalifikācija ir nepieciešama</w:t>
            </w:r>
          </w:p>
        </w:tc>
        <w:tc>
          <w:tcPr>
            <w:tcW w:w="1465" w:type="pct"/>
            <w:vAlign w:val="center"/>
          </w:tcPr>
          <w:p w14:paraId="21AA9F2F" w14:textId="71C3BA58" w:rsidR="00E67ECF" w:rsidRPr="00CD484B" w:rsidRDefault="00E67ECF" w:rsidP="00D61422">
            <w:pPr>
              <w:tabs>
                <w:tab w:val="left" w:pos="426"/>
              </w:tabs>
              <w:spacing w:after="0"/>
              <w:ind w:left="-108" w:right="-108"/>
              <w:jc w:val="center"/>
              <w:rPr>
                <w:rFonts w:ascii="Times New Roman" w:hAnsi="Times New Roman"/>
                <w:bCs/>
                <w:sz w:val="24"/>
                <w:szCs w:val="24"/>
              </w:rPr>
            </w:pPr>
            <w:r w:rsidRPr="00CD484B">
              <w:rPr>
                <w:rFonts w:ascii="Times New Roman" w:hAnsi="Times New Roman"/>
                <w:sz w:val="24"/>
                <w:szCs w:val="24"/>
              </w:rPr>
              <w:t>Apakšuzņēmējam izpildei nododamā līguma daļa (tās apraksts) un cena (EUR bez PVN)</w:t>
            </w:r>
          </w:p>
        </w:tc>
      </w:tr>
      <w:tr w:rsidR="00E67ECF" w:rsidRPr="00CD484B" w14:paraId="4F1AB37E" w14:textId="77777777" w:rsidTr="00E67ECF">
        <w:trPr>
          <w:trHeight w:val="167"/>
        </w:trPr>
        <w:tc>
          <w:tcPr>
            <w:tcW w:w="152" w:type="pct"/>
          </w:tcPr>
          <w:p w14:paraId="6B1A5F02" w14:textId="77777777" w:rsidR="00E67ECF" w:rsidRPr="00CD484B" w:rsidRDefault="00E67ECF" w:rsidP="00E67ECF">
            <w:pPr>
              <w:pStyle w:val="ListParagraph"/>
              <w:numPr>
                <w:ilvl w:val="0"/>
                <w:numId w:val="8"/>
              </w:numPr>
              <w:autoSpaceDE w:val="0"/>
              <w:autoSpaceDN w:val="0"/>
              <w:adjustRightInd w:val="0"/>
              <w:rPr>
                <w:rFonts w:ascii="Times New Roman" w:hAnsi="Times New Roman"/>
                <w:b/>
                <w:bCs/>
                <w:sz w:val="24"/>
                <w:szCs w:val="24"/>
              </w:rPr>
            </w:pPr>
          </w:p>
        </w:tc>
        <w:tc>
          <w:tcPr>
            <w:tcW w:w="1475" w:type="pct"/>
          </w:tcPr>
          <w:p w14:paraId="6DBBB840" w14:textId="77777777" w:rsidR="00E67ECF" w:rsidRPr="00CD484B" w:rsidRDefault="00E67ECF" w:rsidP="00D61422">
            <w:pPr>
              <w:autoSpaceDE w:val="0"/>
              <w:autoSpaceDN w:val="0"/>
              <w:adjustRightInd w:val="0"/>
              <w:ind w:left="180"/>
              <w:rPr>
                <w:rFonts w:ascii="Times New Roman" w:hAnsi="Times New Roman"/>
                <w:b/>
                <w:bCs/>
                <w:sz w:val="24"/>
                <w:szCs w:val="24"/>
              </w:rPr>
            </w:pPr>
          </w:p>
        </w:tc>
        <w:tc>
          <w:tcPr>
            <w:tcW w:w="798" w:type="pct"/>
          </w:tcPr>
          <w:p w14:paraId="55985813" w14:textId="77777777" w:rsidR="00E67ECF" w:rsidRPr="00CD484B" w:rsidRDefault="00E67ECF" w:rsidP="00D61422">
            <w:pPr>
              <w:autoSpaceDE w:val="0"/>
              <w:autoSpaceDN w:val="0"/>
              <w:adjustRightInd w:val="0"/>
              <w:ind w:left="180"/>
              <w:rPr>
                <w:rFonts w:ascii="Times New Roman" w:hAnsi="Times New Roman"/>
                <w:b/>
                <w:bCs/>
                <w:sz w:val="24"/>
                <w:szCs w:val="24"/>
              </w:rPr>
            </w:pPr>
          </w:p>
        </w:tc>
        <w:tc>
          <w:tcPr>
            <w:tcW w:w="1111" w:type="pct"/>
          </w:tcPr>
          <w:p w14:paraId="5077AF3D" w14:textId="77777777" w:rsidR="00E67ECF" w:rsidRPr="00CD484B" w:rsidRDefault="00E67ECF" w:rsidP="00D61422">
            <w:pPr>
              <w:autoSpaceDE w:val="0"/>
              <w:autoSpaceDN w:val="0"/>
              <w:adjustRightInd w:val="0"/>
              <w:ind w:left="180"/>
              <w:rPr>
                <w:rFonts w:ascii="Times New Roman" w:hAnsi="Times New Roman"/>
                <w:b/>
                <w:bCs/>
                <w:sz w:val="24"/>
                <w:szCs w:val="24"/>
              </w:rPr>
            </w:pPr>
          </w:p>
        </w:tc>
        <w:tc>
          <w:tcPr>
            <w:tcW w:w="1465" w:type="pct"/>
          </w:tcPr>
          <w:p w14:paraId="1A8A84F0" w14:textId="77777777" w:rsidR="00E67ECF" w:rsidRPr="00CD484B" w:rsidRDefault="00E67ECF" w:rsidP="00D61422">
            <w:pPr>
              <w:autoSpaceDE w:val="0"/>
              <w:autoSpaceDN w:val="0"/>
              <w:adjustRightInd w:val="0"/>
              <w:ind w:left="180"/>
              <w:rPr>
                <w:rFonts w:ascii="Times New Roman" w:hAnsi="Times New Roman"/>
                <w:b/>
                <w:bCs/>
                <w:sz w:val="24"/>
                <w:szCs w:val="24"/>
              </w:rPr>
            </w:pPr>
          </w:p>
        </w:tc>
      </w:tr>
      <w:tr w:rsidR="00E67ECF" w:rsidRPr="00CD484B" w14:paraId="15315D41" w14:textId="77777777" w:rsidTr="00E67ECF">
        <w:trPr>
          <w:trHeight w:val="176"/>
        </w:trPr>
        <w:tc>
          <w:tcPr>
            <w:tcW w:w="152" w:type="pct"/>
          </w:tcPr>
          <w:p w14:paraId="4E64CD7A" w14:textId="77777777" w:rsidR="00E67ECF" w:rsidRPr="00CD484B" w:rsidRDefault="00E67ECF" w:rsidP="00D61422">
            <w:pPr>
              <w:autoSpaceDE w:val="0"/>
              <w:autoSpaceDN w:val="0"/>
              <w:adjustRightInd w:val="0"/>
              <w:rPr>
                <w:rFonts w:ascii="Times New Roman" w:hAnsi="Times New Roman"/>
                <w:b/>
                <w:bCs/>
                <w:sz w:val="24"/>
                <w:szCs w:val="24"/>
              </w:rPr>
            </w:pPr>
            <w:r w:rsidRPr="00CD484B">
              <w:rPr>
                <w:rFonts w:ascii="Times New Roman" w:hAnsi="Times New Roman"/>
                <w:b/>
                <w:bCs/>
                <w:sz w:val="24"/>
                <w:szCs w:val="24"/>
              </w:rPr>
              <w:t>…</w:t>
            </w:r>
          </w:p>
        </w:tc>
        <w:tc>
          <w:tcPr>
            <w:tcW w:w="1475" w:type="pct"/>
          </w:tcPr>
          <w:p w14:paraId="0C2B9FF5" w14:textId="77777777" w:rsidR="00E67ECF" w:rsidRPr="00CD484B" w:rsidRDefault="00E67ECF" w:rsidP="00D61422">
            <w:pPr>
              <w:autoSpaceDE w:val="0"/>
              <w:autoSpaceDN w:val="0"/>
              <w:adjustRightInd w:val="0"/>
              <w:ind w:left="180"/>
              <w:rPr>
                <w:rFonts w:ascii="Times New Roman" w:hAnsi="Times New Roman"/>
                <w:b/>
                <w:bCs/>
                <w:sz w:val="24"/>
                <w:szCs w:val="24"/>
              </w:rPr>
            </w:pPr>
          </w:p>
        </w:tc>
        <w:tc>
          <w:tcPr>
            <w:tcW w:w="798" w:type="pct"/>
          </w:tcPr>
          <w:p w14:paraId="00A43D4B" w14:textId="77777777" w:rsidR="00E67ECF" w:rsidRPr="00CD484B" w:rsidRDefault="00E67ECF" w:rsidP="00D61422">
            <w:pPr>
              <w:autoSpaceDE w:val="0"/>
              <w:autoSpaceDN w:val="0"/>
              <w:adjustRightInd w:val="0"/>
              <w:ind w:left="180"/>
              <w:rPr>
                <w:rFonts w:ascii="Times New Roman" w:hAnsi="Times New Roman"/>
                <w:b/>
                <w:bCs/>
                <w:sz w:val="24"/>
                <w:szCs w:val="24"/>
              </w:rPr>
            </w:pPr>
          </w:p>
        </w:tc>
        <w:tc>
          <w:tcPr>
            <w:tcW w:w="1111" w:type="pct"/>
          </w:tcPr>
          <w:p w14:paraId="37D01E12" w14:textId="77777777" w:rsidR="00E67ECF" w:rsidRPr="00CD484B" w:rsidRDefault="00E67ECF" w:rsidP="00D61422">
            <w:pPr>
              <w:autoSpaceDE w:val="0"/>
              <w:autoSpaceDN w:val="0"/>
              <w:adjustRightInd w:val="0"/>
              <w:ind w:left="180"/>
              <w:rPr>
                <w:rFonts w:ascii="Times New Roman" w:hAnsi="Times New Roman"/>
                <w:b/>
                <w:bCs/>
                <w:sz w:val="24"/>
                <w:szCs w:val="24"/>
              </w:rPr>
            </w:pPr>
          </w:p>
        </w:tc>
        <w:tc>
          <w:tcPr>
            <w:tcW w:w="1465" w:type="pct"/>
          </w:tcPr>
          <w:p w14:paraId="461E5861" w14:textId="77777777" w:rsidR="00E67ECF" w:rsidRPr="00CD484B" w:rsidRDefault="00E67ECF" w:rsidP="00D61422">
            <w:pPr>
              <w:autoSpaceDE w:val="0"/>
              <w:autoSpaceDN w:val="0"/>
              <w:adjustRightInd w:val="0"/>
              <w:ind w:left="180"/>
              <w:rPr>
                <w:rFonts w:ascii="Times New Roman" w:hAnsi="Times New Roman"/>
                <w:b/>
                <w:bCs/>
                <w:sz w:val="24"/>
                <w:szCs w:val="24"/>
              </w:rPr>
            </w:pPr>
          </w:p>
        </w:tc>
      </w:tr>
    </w:tbl>
    <w:p w14:paraId="21D33C30" w14:textId="77777777" w:rsidR="00E67ECF" w:rsidRPr="00CD484B" w:rsidRDefault="00E67ECF" w:rsidP="00E67ECF">
      <w:pPr>
        <w:ind w:right="-1"/>
        <w:contextualSpacing/>
        <w:jc w:val="both"/>
        <w:rPr>
          <w:rFonts w:ascii="Times New Roman" w:eastAsia="Calibri" w:hAnsi="Times New Roman" w:cs="Times New Roman"/>
          <w:b/>
          <w:sz w:val="24"/>
          <w:szCs w:val="24"/>
        </w:rPr>
      </w:pPr>
      <w:r w:rsidRPr="00CD484B">
        <w:rPr>
          <w:rFonts w:ascii="Times New Roman" w:eastAsia="Calibri" w:hAnsi="Times New Roman" w:cs="Times New Roman"/>
          <w:b/>
          <w:sz w:val="24"/>
          <w:szCs w:val="24"/>
        </w:rPr>
        <w:t>*Pretendents piedāvājumā pievieno katra apakšuzņēmēja apliecinājumu vai vienošanos par tā gatavību veikt tam izpildei nododamo līguma daļu.</w:t>
      </w:r>
    </w:p>
    <w:p w14:paraId="3FB8D268" w14:textId="77777777" w:rsidR="00E67ECF" w:rsidRPr="00CD484B" w:rsidRDefault="00E67ECF" w:rsidP="00E67ECF">
      <w:pPr>
        <w:ind w:right="-1"/>
        <w:contextualSpacing/>
        <w:jc w:val="both"/>
        <w:rPr>
          <w:rFonts w:ascii="Times New Roman" w:eastAsia="Calibri" w:hAnsi="Times New Roman" w:cs="Times New Roman"/>
          <w:b/>
          <w:sz w:val="24"/>
          <w:szCs w:val="24"/>
        </w:rPr>
      </w:pPr>
    </w:p>
    <w:p w14:paraId="306CB8DF" w14:textId="77777777" w:rsidR="00E67ECF" w:rsidRPr="00CD484B" w:rsidRDefault="00E67ECF" w:rsidP="00E67ECF">
      <w:pPr>
        <w:spacing w:after="0" w:line="240" w:lineRule="auto"/>
        <w:jc w:val="center"/>
        <w:rPr>
          <w:rFonts w:ascii="Times New Roman" w:hAnsi="Times New Roman" w:cs="Times New Roman"/>
          <w:i/>
          <w:sz w:val="20"/>
          <w:lang w:eastAsia="lv-LV"/>
        </w:rPr>
      </w:pPr>
    </w:p>
    <w:tbl>
      <w:tblPr>
        <w:tblStyle w:val="TableGrid"/>
        <w:tblW w:w="0" w:type="auto"/>
        <w:jc w:val="center"/>
        <w:tblLook w:val="04A0" w:firstRow="1" w:lastRow="0" w:firstColumn="1" w:lastColumn="0" w:noHBand="0" w:noVBand="1"/>
      </w:tblPr>
      <w:tblGrid>
        <w:gridCol w:w="7655"/>
      </w:tblGrid>
      <w:tr w:rsidR="00E67ECF" w:rsidRPr="00CD484B" w14:paraId="6A1D8ACE" w14:textId="77777777" w:rsidTr="00D61422">
        <w:trPr>
          <w:jc w:val="center"/>
        </w:trPr>
        <w:tc>
          <w:tcPr>
            <w:tcW w:w="7655" w:type="dxa"/>
            <w:tcBorders>
              <w:top w:val="nil"/>
              <w:left w:val="nil"/>
              <w:bottom w:val="single" w:sz="4" w:space="0" w:color="auto"/>
              <w:right w:val="nil"/>
            </w:tcBorders>
          </w:tcPr>
          <w:p w14:paraId="55FD1BBA" w14:textId="77777777" w:rsidR="00E67ECF" w:rsidRPr="00CD484B" w:rsidRDefault="00E67ECF" w:rsidP="00D61422">
            <w:pPr>
              <w:jc w:val="center"/>
              <w:rPr>
                <w:sz w:val="24"/>
                <w:szCs w:val="24"/>
              </w:rPr>
            </w:pPr>
          </w:p>
        </w:tc>
      </w:tr>
    </w:tbl>
    <w:p w14:paraId="0A62F1AE" w14:textId="77777777" w:rsidR="00E67ECF" w:rsidRPr="00A4484B" w:rsidRDefault="00E67ECF" w:rsidP="00E67ECF">
      <w:pPr>
        <w:spacing w:after="0" w:line="240" w:lineRule="auto"/>
        <w:jc w:val="center"/>
        <w:rPr>
          <w:sz w:val="24"/>
          <w:szCs w:val="24"/>
        </w:rPr>
      </w:pPr>
      <w:r w:rsidRPr="00CD484B">
        <w:rPr>
          <w:rFonts w:ascii="Times New Roman" w:hAnsi="Times New Roman" w:cs="Times New Roman"/>
          <w:i/>
          <w:sz w:val="20"/>
          <w:lang w:eastAsia="lv-LV"/>
        </w:rPr>
        <w:t xml:space="preserve"> (Piedāvājuma parakstītāja vārds, uzvārds, amats)</w:t>
      </w:r>
    </w:p>
    <w:bookmarkEnd w:id="9"/>
    <w:p w14:paraId="10DE68D2" w14:textId="77777777" w:rsidR="00E67ECF" w:rsidRPr="00FC118C" w:rsidRDefault="00E67ECF" w:rsidP="00E67ECF">
      <w:pPr>
        <w:ind w:right="-1"/>
        <w:contextualSpacing/>
        <w:jc w:val="both"/>
        <w:rPr>
          <w:rFonts w:ascii="Times New Roman" w:eastAsia="Calibri" w:hAnsi="Times New Roman" w:cs="Times New Roman"/>
          <w:b/>
          <w:bCs/>
          <w:sz w:val="24"/>
          <w:szCs w:val="24"/>
        </w:rPr>
      </w:pPr>
    </w:p>
    <w:sectPr w:rsidR="00E67ECF" w:rsidRPr="00FC118C" w:rsidSect="00C17647">
      <w:headerReference w:type="default" r:id="rId10"/>
      <w:pgSz w:w="11906" w:h="16838" w:code="9"/>
      <w:pgMar w:top="1134" w:right="1134" w:bottom="1134" w:left="1701" w:header="709" w:footer="709" w:gutter="113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7DB25" w14:textId="77777777" w:rsidR="0063483B" w:rsidRDefault="0063483B" w:rsidP="00F13E33">
      <w:pPr>
        <w:spacing w:after="0" w:line="240" w:lineRule="auto"/>
      </w:pPr>
      <w:r>
        <w:separator/>
      </w:r>
    </w:p>
  </w:endnote>
  <w:endnote w:type="continuationSeparator" w:id="0">
    <w:p w14:paraId="5C74101F" w14:textId="77777777" w:rsidR="0063483B" w:rsidRDefault="0063483B" w:rsidP="00F13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RobustaTLPro-Regula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1D5AD" w14:textId="77777777" w:rsidR="0063483B" w:rsidRDefault="0063483B" w:rsidP="00F13E33">
      <w:pPr>
        <w:spacing w:after="0" w:line="240" w:lineRule="auto"/>
      </w:pPr>
      <w:r>
        <w:separator/>
      </w:r>
    </w:p>
  </w:footnote>
  <w:footnote w:type="continuationSeparator" w:id="0">
    <w:p w14:paraId="3DF0A102" w14:textId="77777777" w:rsidR="0063483B" w:rsidRDefault="0063483B" w:rsidP="00F13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0148"/>
      <w:docPartObj>
        <w:docPartGallery w:val="Page Numbers (Top of Page)"/>
        <w:docPartUnique/>
      </w:docPartObj>
    </w:sdtPr>
    <w:sdtEndPr>
      <w:rPr>
        <w:noProof/>
      </w:rPr>
    </w:sdtEndPr>
    <w:sdtContent>
      <w:p w14:paraId="640E7A29" w14:textId="17951A5F" w:rsidR="00A96309" w:rsidRDefault="00A96309">
        <w:pPr>
          <w:pStyle w:val="Header"/>
          <w:jc w:val="center"/>
        </w:pPr>
        <w:r>
          <w:fldChar w:fldCharType="begin"/>
        </w:r>
        <w:r>
          <w:instrText xml:space="preserve"> PAGE   \* MERGEFORMAT </w:instrText>
        </w:r>
        <w:r>
          <w:fldChar w:fldCharType="separate"/>
        </w:r>
        <w:r w:rsidR="002B7B8B">
          <w:rPr>
            <w:noProof/>
          </w:rPr>
          <w:t>5</w:t>
        </w:r>
        <w:r>
          <w:rPr>
            <w:noProof/>
          </w:rPr>
          <w:fldChar w:fldCharType="end"/>
        </w:r>
      </w:p>
    </w:sdtContent>
  </w:sdt>
  <w:p w14:paraId="1A716F02" w14:textId="77777777" w:rsidR="00A96309" w:rsidRDefault="00A96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12503853"/>
    <w:multiLevelType w:val="multilevel"/>
    <w:tmpl w:val="B3FEB820"/>
    <w:lvl w:ilvl="0">
      <w:start w:val="1"/>
      <w:numFmt w:val="decimal"/>
      <w:lvlText w:val="%1."/>
      <w:lvlJc w:val="left"/>
      <w:pPr>
        <w:ind w:left="0" w:firstLine="0"/>
      </w:pPr>
      <w:rPr>
        <w:rFonts w:hint="default"/>
      </w:rPr>
    </w:lvl>
    <w:lvl w:ilvl="1">
      <w:start w:val="1"/>
      <w:numFmt w:val="lowerLetter"/>
      <w:lvlText w:val="%2."/>
      <w:lvlJc w:val="left"/>
      <w:pPr>
        <w:ind w:left="162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2" w15:restartNumberingAfterBreak="0">
    <w:nsid w:val="249353C1"/>
    <w:multiLevelType w:val="hybridMultilevel"/>
    <w:tmpl w:val="9594FCDE"/>
    <w:lvl w:ilvl="0" w:tplc="0426000F">
      <w:start w:val="1"/>
      <w:numFmt w:val="decimal"/>
      <w:lvlText w:val="%1."/>
      <w:lvlJc w:val="left"/>
      <w:pPr>
        <w:ind w:left="720" w:hanging="360"/>
      </w:pPr>
    </w:lvl>
    <w:lvl w:ilvl="1" w:tplc="8EBE958C">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AA42DDD"/>
    <w:multiLevelType w:val="multilevel"/>
    <w:tmpl w:val="45F2C0F6"/>
    <w:lvl w:ilvl="0">
      <w:start w:val="1"/>
      <w:numFmt w:val="decimal"/>
      <w:lvlText w:val="%1."/>
      <w:lvlJc w:val="left"/>
      <w:pPr>
        <w:ind w:left="720" w:hanging="360"/>
      </w:pPr>
      <w:rPr>
        <w:rFonts w:hint="default"/>
      </w:rPr>
    </w:lvl>
    <w:lvl w:ilvl="1">
      <w:start w:val="1"/>
      <w:numFmt w:val="decimal"/>
      <w:isLgl/>
      <w:lvlText w:val="3.%2."/>
      <w:lvlJc w:val="left"/>
      <w:pPr>
        <w:ind w:left="720" w:hanging="360"/>
      </w:pPr>
      <w:rPr>
        <w:rFonts w:hint="default"/>
        <w:b/>
        <w:i w:val="0"/>
        <w:sz w:val="24"/>
        <w:szCs w:val="24"/>
      </w:rPr>
    </w:lvl>
    <w:lvl w:ilvl="2">
      <w:start w:val="1"/>
      <w:numFmt w:val="decimal"/>
      <w:isLgl/>
      <w:lvlText w:val="5.1.%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33E4F89"/>
    <w:multiLevelType w:val="hybridMultilevel"/>
    <w:tmpl w:val="56AECF54"/>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749E26FB"/>
    <w:multiLevelType w:val="hybridMultilevel"/>
    <w:tmpl w:val="0330B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B5A7251"/>
    <w:multiLevelType w:val="multilevel"/>
    <w:tmpl w:val="34FE7F82"/>
    <w:lvl w:ilvl="0">
      <w:start w:val="1"/>
      <w:numFmt w:val="decimal"/>
      <w:suff w:val="space"/>
      <w:lvlText w:val="%1."/>
      <w:lvlJc w:val="left"/>
      <w:pPr>
        <w:ind w:left="360" w:hanging="360"/>
      </w:pPr>
      <w:rPr>
        <w:rFonts w:ascii="Times New Roman" w:hAnsi="Times New Roman" w:cs="Times New Roman" w:hint="default"/>
        <w:b/>
        <w:sz w:val="24"/>
        <w:szCs w:val="24"/>
      </w:rPr>
    </w:lvl>
    <w:lvl w:ilvl="1">
      <w:start w:val="1"/>
      <w:numFmt w:val="decimal"/>
      <w:pStyle w:val="h3body1"/>
      <w:suff w:val="space"/>
      <w:lvlText w:val="%1.%2."/>
      <w:lvlJc w:val="left"/>
      <w:pPr>
        <w:ind w:left="773" w:hanging="631"/>
      </w:pPr>
      <w:rPr>
        <w:rFonts w:ascii="Times New Roman" w:hAnsi="Times New Roman" w:cs="Times New Roman" w:hint="default"/>
        <w:b/>
        <w:i w:val="0"/>
        <w:sz w:val="24"/>
        <w:szCs w:val="24"/>
      </w:rPr>
    </w:lvl>
    <w:lvl w:ilvl="2">
      <w:start w:val="1"/>
      <w:numFmt w:val="decimal"/>
      <w:suff w:val="space"/>
      <w:lvlText w:val="%1.%2.%3."/>
      <w:lvlJc w:val="left"/>
      <w:pPr>
        <w:ind w:left="1213" w:hanging="504"/>
      </w:pPr>
      <w:rPr>
        <w:rFonts w:ascii="Times New Roman" w:hAnsi="Times New Roman" w:cs="Times New Roman" w:hint="default"/>
        <w:b/>
        <w:i w:val="0"/>
        <w:sz w:val="24"/>
        <w:szCs w:val="24"/>
      </w:rPr>
    </w:lvl>
    <w:lvl w:ilvl="3">
      <w:start w:val="1"/>
      <w:numFmt w:val="decimal"/>
      <w:lvlText w:val="%1.%2.%3.%4."/>
      <w:lvlJc w:val="left"/>
      <w:pPr>
        <w:tabs>
          <w:tab w:val="num" w:pos="2027"/>
        </w:tabs>
        <w:ind w:left="1955" w:hanging="648"/>
      </w:pPr>
      <w:rPr>
        <w:b/>
      </w:rPr>
    </w:lvl>
    <w:lvl w:ilvl="4">
      <w:start w:val="1"/>
      <w:numFmt w:val="decimal"/>
      <w:lvlText w:val="%1.%2.%3.%4.%5."/>
      <w:lvlJc w:val="left"/>
      <w:pPr>
        <w:tabs>
          <w:tab w:val="num" w:pos="2747"/>
        </w:tabs>
        <w:ind w:left="2459" w:hanging="792"/>
      </w:pPr>
      <w:rPr>
        <w:b/>
      </w:rPr>
    </w:lvl>
    <w:lvl w:ilvl="5">
      <w:start w:val="1"/>
      <w:numFmt w:val="decimal"/>
      <w:lvlText w:val="%1.%2.%3.%4.%5.%6."/>
      <w:lvlJc w:val="left"/>
      <w:pPr>
        <w:tabs>
          <w:tab w:val="num" w:pos="3107"/>
        </w:tabs>
        <w:ind w:left="2963" w:hanging="936"/>
      </w:pPr>
    </w:lvl>
    <w:lvl w:ilvl="6">
      <w:start w:val="1"/>
      <w:numFmt w:val="decimal"/>
      <w:lvlText w:val="%1.%2.%3.%4.%5.%6.%7."/>
      <w:lvlJc w:val="left"/>
      <w:pPr>
        <w:tabs>
          <w:tab w:val="num" w:pos="3827"/>
        </w:tabs>
        <w:ind w:left="3467" w:hanging="1080"/>
      </w:pPr>
    </w:lvl>
    <w:lvl w:ilvl="7">
      <w:start w:val="1"/>
      <w:numFmt w:val="decimal"/>
      <w:lvlText w:val="%1.%2.%3.%4.%5.%6.%7.%8."/>
      <w:lvlJc w:val="left"/>
      <w:pPr>
        <w:tabs>
          <w:tab w:val="num" w:pos="4187"/>
        </w:tabs>
        <w:ind w:left="3971" w:hanging="1224"/>
      </w:pPr>
    </w:lvl>
    <w:lvl w:ilvl="8">
      <w:start w:val="1"/>
      <w:numFmt w:val="decimal"/>
      <w:lvlText w:val="%1.%2.%3.%4.%5.%6.%7.%8.%9."/>
      <w:lvlJc w:val="left"/>
      <w:pPr>
        <w:tabs>
          <w:tab w:val="num" w:pos="4907"/>
        </w:tabs>
        <w:ind w:left="4547" w:hanging="1440"/>
      </w:pPr>
    </w:lvl>
  </w:abstractNum>
  <w:abstractNum w:abstractNumId="9" w15:restartNumberingAfterBreak="0">
    <w:nsid w:val="7D1E30D5"/>
    <w:multiLevelType w:val="multilevel"/>
    <w:tmpl w:val="F3D4D4F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i w:val="0"/>
        <w:color w:val="auto"/>
        <w:sz w:val="24"/>
        <w:szCs w:val="24"/>
      </w:rPr>
    </w:lvl>
    <w:lvl w:ilvl="2">
      <w:start w:val="1"/>
      <w:numFmt w:val="decimal"/>
      <w:lvlText w:val="%1.%2.%3."/>
      <w:lvlJc w:val="left"/>
      <w:pPr>
        <w:ind w:left="1440" w:hanging="720"/>
      </w:pPr>
      <w:rPr>
        <w:rFonts w:hint="default"/>
        <w:b/>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7"/>
  </w:num>
  <w:num w:numId="2">
    <w:abstractNumId w:val="6"/>
  </w:num>
  <w:num w:numId="3">
    <w:abstractNumId w:val="2"/>
  </w:num>
  <w:num w:numId="4">
    <w:abstractNumId w:val="3"/>
  </w:num>
  <w:num w:numId="5">
    <w:abstractNumId w:val="0"/>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ABD"/>
    <w:rsid w:val="00014041"/>
    <w:rsid w:val="0002019B"/>
    <w:rsid w:val="00021617"/>
    <w:rsid w:val="00025988"/>
    <w:rsid w:val="00052653"/>
    <w:rsid w:val="000560D1"/>
    <w:rsid w:val="00080310"/>
    <w:rsid w:val="00095E70"/>
    <w:rsid w:val="000A42EB"/>
    <w:rsid w:val="000A587B"/>
    <w:rsid w:val="000B497C"/>
    <w:rsid w:val="000D6AD6"/>
    <w:rsid w:val="000E100B"/>
    <w:rsid w:val="000E1261"/>
    <w:rsid w:val="000F3B2B"/>
    <w:rsid w:val="001107A5"/>
    <w:rsid w:val="00111004"/>
    <w:rsid w:val="00111761"/>
    <w:rsid w:val="001119AC"/>
    <w:rsid w:val="00115EA4"/>
    <w:rsid w:val="00150774"/>
    <w:rsid w:val="001B1E79"/>
    <w:rsid w:val="001C0A3E"/>
    <w:rsid w:val="001C6F72"/>
    <w:rsid w:val="001D7972"/>
    <w:rsid w:val="001F5180"/>
    <w:rsid w:val="0021705D"/>
    <w:rsid w:val="00223121"/>
    <w:rsid w:val="00223491"/>
    <w:rsid w:val="00223962"/>
    <w:rsid w:val="002254C7"/>
    <w:rsid w:val="00243886"/>
    <w:rsid w:val="00243FD0"/>
    <w:rsid w:val="002444CD"/>
    <w:rsid w:val="002458EB"/>
    <w:rsid w:val="00252BFF"/>
    <w:rsid w:val="00254D86"/>
    <w:rsid w:val="0026054B"/>
    <w:rsid w:val="00263D87"/>
    <w:rsid w:val="0027477B"/>
    <w:rsid w:val="0027621F"/>
    <w:rsid w:val="002A36A7"/>
    <w:rsid w:val="002B6239"/>
    <w:rsid w:val="002B7B8B"/>
    <w:rsid w:val="002E4960"/>
    <w:rsid w:val="002F3346"/>
    <w:rsid w:val="00300322"/>
    <w:rsid w:val="0031418B"/>
    <w:rsid w:val="003205E1"/>
    <w:rsid w:val="00325C24"/>
    <w:rsid w:val="00342661"/>
    <w:rsid w:val="003439CC"/>
    <w:rsid w:val="00345271"/>
    <w:rsid w:val="003453AA"/>
    <w:rsid w:val="00352F79"/>
    <w:rsid w:val="00395705"/>
    <w:rsid w:val="0039601B"/>
    <w:rsid w:val="003965CE"/>
    <w:rsid w:val="003A32EE"/>
    <w:rsid w:val="003A3778"/>
    <w:rsid w:val="003E5DDE"/>
    <w:rsid w:val="003F14D6"/>
    <w:rsid w:val="003F35F7"/>
    <w:rsid w:val="003F378C"/>
    <w:rsid w:val="0041061E"/>
    <w:rsid w:val="004174DB"/>
    <w:rsid w:val="00427273"/>
    <w:rsid w:val="004648AA"/>
    <w:rsid w:val="00464DC7"/>
    <w:rsid w:val="00467086"/>
    <w:rsid w:val="0047249F"/>
    <w:rsid w:val="0049191E"/>
    <w:rsid w:val="004B04BA"/>
    <w:rsid w:val="004B2C13"/>
    <w:rsid w:val="004E2830"/>
    <w:rsid w:val="004F0124"/>
    <w:rsid w:val="004F37C0"/>
    <w:rsid w:val="004F7C1B"/>
    <w:rsid w:val="00500436"/>
    <w:rsid w:val="005220AC"/>
    <w:rsid w:val="00524D37"/>
    <w:rsid w:val="00537C64"/>
    <w:rsid w:val="00541F8C"/>
    <w:rsid w:val="00562CFE"/>
    <w:rsid w:val="00590F75"/>
    <w:rsid w:val="00593E07"/>
    <w:rsid w:val="005944DD"/>
    <w:rsid w:val="005A4320"/>
    <w:rsid w:val="005A6806"/>
    <w:rsid w:val="005F5D38"/>
    <w:rsid w:val="005F7EDD"/>
    <w:rsid w:val="00600F37"/>
    <w:rsid w:val="00605829"/>
    <w:rsid w:val="0062497D"/>
    <w:rsid w:val="00631FDE"/>
    <w:rsid w:val="0063483B"/>
    <w:rsid w:val="00634975"/>
    <w:rsid w:val="006475D5"/>
    <w:rsid w:val="00661C2C"/>
    <w:rsid w:val="00665A88"/>
    <w:rsid w:val="0069727E"/>
    <w:rsid w:val="006B0655"/>
    <w:rsid w:val="006B0692"/>
    <w:rsid w:val="006C12F6"/>
    <w:rsid w:val="006E07B1"/>
    <w:rsid w:val="006F2A58"/>
    <w:rsid w:val="00706D93"/>
    <w:rsid w:val="007072D1"/>
    <w:rsid w:val="007144C3"/>
    <w:rsid w:val="00742E5E"/>
    <w:rsid w:val="007458B1"/>
    <w:rsid w:val="00750737"/>
    <w:rsid w:val="00751DC7"/>
    <w:rsid w:val="007556ED"/>
    <w:rsid w:val="0075598E"/>
    <w:rsid w:val="007559C9"/>
    <w:rsid w:val="00765A4F"/>
    <w:rsid w:val="007A2B71"/>
    <w:rsid w:val="007B3372"/>
    <w:rsid w:val="007C4192"/>
    <w:rsid w:val="007C4BF2"/>
    <w:rsid w:val="007D01A3"/>
    <w:rsid w:val="007D5C9D"/>
    <w:rsid w:val="00806A17"/>
    <w:rsid w:val="00832CEA"/>
    <w:rsid w:val="00842C49"/>
    <w:rsid w:val="00852E20"/>
    <w:rsid w:val="008559EE"/>
    <w:rsid w:val="008669B1"/>
    <w:rsid w:val="00872B62"/>
    <w:rsid w:val="008952E6"/>
    <w:rsid w:val="008A7A20"/>
    <w:rsid w:val="008D618B"/>
    <w:rsid w:val="008E3C6B"/>
    <w:rsid w:val="008E6AA9"/>
    <w:rsid w:val="008F557F"/>
    <w:rsid w:val="00903570"/>
    <w:rsid w:val="00933A6B"/>
    <w:rsid w:val="0093444F"/>
    <w:rsid w:val="00942B99"/>
    <w:rsid w:val="009443FC"/>
    <w:rsid w:val="00951554"/>
    <w:rsid w:val="00953BF9"/>
    <w:rsid w:val="00954378"/>
    <w:rsid w:val="00963D95"/>
    <w:rsid w:val="0098301E"/>
    <w:rsid w:val="00993B6C"/>
    <w:rsid w:val="009A45AD"/>
    <w:rsid w:val="009B149A"/>
    <w:rsid w:val="009B4C58"/>
    <w:rsid w:val="009C331F"/>
    <w:rsid w:val="009D2FE6"/>
    <w:rsid w:val="009D3990"/>
    <w:rsid w:val="009F512D"/>
    <w:rsid w:val="009F5D93"/>
    <w:rsid w:val="00A027C9"/>
    <w:rsid w:val="00A02CA4"/>
    <w:rsid w:val="00A02FB8"/>
    <w:rsid w:val="00A21687"/>
    <w:rsid w:val="00A405B3"/>
    <w:rsid w:val="00A40B2F"/>
    <w:rsid w:val="00A64310"/>
    <w:rsid w:val="00A67415"/>
    <w:rsid w:val="00A73F3B"/>
    <w:rsid w:val="00A7777D"/>
    <w:rsid w:val="00A877ED"/>
    <w:rsid w:val="00A96309"/>
    <w:rsid w:val="00AA630A"/>
    <w:rsid w:val="00AC7DB3"/>
    <w:rsid w:val="00AF62C1"/>
    <w:rsid w:val="00B14EFD"/>
    <w:rsid w:val="00B17834"/>
    <w:rsid w:val="00B27979"/>
    <w:rsid w:val="00B33A62"/>
    <w:rsid w:val="00B35722"/>
    <w:rsid w:val="00B36984"/>
    <w:rsid w:val="00B40B2B"/>
    <w:rsid w:val="00B45662"/>
    <w:rsid w:val="00B530FC"/>
    <w:rsid w:val="00B57AD9"/>
    <w:rsid w:val="00B622AC"/>
    <w:rsid w:val="00B66717"/>
    <w:rsid w:val="00B72056"/>
    <w:rsid w:val="00B72ABD"/>
    <w:rsid w:val="00B74787"/>
    <w:rsid w:val="00B84725"/>
    <w:rsid w:val="00B9271F"/>
    <w:rsid w:val="00B928C5"/>
    <w:rsid w:val="00B93A07"/>
    <w:rsid w:val="00B9681D"/>
    <w:rsid w:val="00BA3610"/>
    <w:rsid w:val="00BD0A79"/>
    <w:rsid w:val="00BD0AB7"/>
    <w:rsid w:val="00BD4A0E"/>
    <w:rsid w:val="00BF6313"/>
    <w:rsid w:val="00C05E83"/>
    <w:rsid w:val="00C070AA"/>
    <w:rsid w:val="00C13CEC"/>
    <w:rsid w:val="00C17647"/>
    <w:rsid w:val="00C224BD"/>
    <w:rsid w:val="00C230C2"/>
    <w:rsid w:val="00C26626"/>
    <w:rsid w:val="00C44E6A"/>
    <w:rsid w:val="00C50631"/>
    <w:rsid w:val="00C60042"/>
    <w:rsid w:val="00C74884"/>
    <w:rsid w:val="00C838D1"/>
    <w:rsid w:val="00C96F7D"/>
    <w:rsid w:val="00C97869"/>
    <w:rsid w:val="00CA6B1A"/>
    <w:rsid w:val="00CA7D69"/>
    <w:rsid w:val="00CD484B"/>
    <w:rsid w:val="00CE0FAF"/>
    <w:rsid w:val="00CF5DEF"/>
    <w:rsid w:val="00CF726B"/>
    <w:rsid w:val="00D05C1C"/>
    <w:rsid w:val="00D15F3E"/>
    <w:rsid w:val="00D308E2"/>
    <w:rsid w:val="00D463E8"/>
    <w:rsid w:val="00D6286A"/>
    <w:rsid w:val="00D84016"/>
    <w:rsid w:val="00D8547C"/>
    <w:rsid w:val="00D92BA7"/>
    <w:rsid w:val="00DB547D"/>
    <w:rsid w:val="00DC0C7F"/>
    <w:rsid w:val="00DC2636"/>
    <w:rsid w:val="00DF529A"/>
    <w:rsid w:val="00DF7803"/>
    <w:rsid w:val="00E02657"/>
    <w:rsid w:val="00E04586"/>
    <w:rsid w:val="00E1715C"/>
    <w:rsid w:val="00E2796E"/>
    <w:rsid w:val="00E33F05"/>
    <w:rsid w:val="00E366C0"/>
    <w:rsid w:val="00E67ECF"/>
    <w:rsid w:val="00E73826"/>
    <w:rsid w:val="00E76831"/>
    <w:rsid w:val="00E86004"/>
    <w:rsid w:val="00E949CE"/>
    <w:rsid w:val="00E96304"/>
    <w:rsid w:val="00EA013D"/>
    <w:rsid w:val="00ED498E"/>
    <w:rsid w:val="00EE0670"/>
    <w:rsid w:val="00F0768F"/>
    <w:rsid w:val="00F13E33"/>
    <w:rsid w:val="00F15092"/>
    <w:rsid w:val="00F15D00"/>
    <w:rsid w:val="00F3504A"/>
    <w:rsid w:val="00F4082E"/>
    <w:rsid w:val="00F4155F"/>
    <w:rsid w:val="00F91863"/>
    <w:rsid w:val="00F93192"/>
    <w:rsid w:val="00F96729"/>
    <w:rsid w:val="00F97513"/>
    <w:rsid w:val="00FE3BED"/>
    <w:rsid w:val="00FE57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BD41"/>
  <w15:chartTrackingRefBased/>
  <w15:docId w15:val="{418604D8-16EA-4104-8C58-1BEDED7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4D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next w:val="Normal"/>
    <w:link w:val="Heading2Char"/>
    <w:uiPriority w:val="9"/>
    <w:semiHidden/>
    <w:unhideWhenUsed/>
    <w:qFormat/>
    <w:rsid w:val="00F13E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7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77D"/>
    <w:pPr>
      <w:ind w:left="720"/>
      <w:contextualSpacing/>
    </w:pPr>
  </w:style>
  <w:style w:type="character" w:customStyle="1" w:styleId="Heading1Char">
    <w:name w:val="Heading 1 Char"/>
    <w:basedOn w:val="DefaultParagraphFont"/>
    <w:link w:val="Heading1"/>
    <w:uiPriority w:val="9"/>
    <w:rsid w:val="00464DC7"/>
    <w:rPr>
      <w:rFonts w:ascii="Times New Roman" w:eastAsia="Times New Roman" w:hAnsi="Times New Roman" w:cs="Times New Roman"/>
      <w:b/>
      <w:bCs/>
      <w:kern w:val="36"/>
      <w:sz w:val="48"/>
      <w:szCs w:val="48"/>
      <w:lang w:eastAsia="lv-LV"/>
    </w:rPr>
  </w:style>
  <w:style w:type="paragraph" w:styleId="Header">
    <w:name w:val="header"/>
    <w:basedOn w:val="Normal"/>
    <w:link w:val="HeaderChar"/>
    <w:uiPriority w:val="99"/>
    <w:unhideWhenUsed/>
    <w:rsid w:val="00F13E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3E33"/>
  </w:style>
  <w:style w:type="paragraph" w:styleId="Footer">
    <w:name w:val="footer"/>
    <w:basedOn w:val="Normal"/>
    <w:link w:val="FooterChar"/>
    <w:uiPriority w:val="99"/>
    <w:unhideWhenUsed/>
    <w:rsid w:val="00F13E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3E33"/>
  </w:style>
  <w:style w:type="character" w:customStyle="1" w:styleId="Heading2Char">
    <w:name w:val="Heading 2 Char"/>
    <w:basedOn w:val="DefaultParagraphFont"/>
    <w:link w:val="Heading2"/>
    <w:uiPriority w:val="9"/>
    <w:semiHidden/>
    <w:rsid w:val="00F13E3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F13E3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nhideWhenUsed/>
    <w:rsid w:val="007458B1"/>
    <w:rPr>
      <w:color w:val="0000FF"/>
      <w:u w:val="single"/>
    </w:rPr>
  </w:style>
  <w:style w:type="paragraph" w:customStyle="1" w:styleId="WW-Default">
    <w:name w:val="WW-Default"/>
    <w:rsid w:val="00BD0A79"/>
    <w:pPr>
      <w:suppressAutoHyphens/>
      <w:spacing w:after="0" w:line="240" w:lineRule="auto"/>
    </w:pPr>
    <w:rPr>
      <w:rFonts w:ascii="Times New Roman" w:eastAsia="Times New Roman" w:hAnsi="Times New Roman" w:cs="Times New Roman"/>
      <w:color w:val="000000"/>
      <w:kern w:val="1"/>
      <w:sz w:val="24"/>
      <w:szCs w:val="24"/>
      <w:lang w:eastAsia="ar-SA"/>
    </w:rPr>
  </w:style>
  <w:style w:type="character" w:styleId="CommentReference">
    <w:name w:val="annotation reference"/>
    <w:basedOn w:val="DefaultParagraphFont"/>
    <w:uiPriority w:val="99"/>
    <w:semiHidden/>
    <w:unhideWhenUsed/>
    <w:rsid w:val="00742E5E"/>
    <w:rPr>
      <w:sz w:val="16"/>
      <w:szCs w:val="16"/>
    </w:rPr>
  </w:style>
  <w:style w:type="paragraph" w:styleId="CommentText">
    <w:name w:val="annotation text"/>
    <w:basedOn w:val="Normal"/>
    <w:link w:val="CommentTextChar"/>
    <w:uiPriority w:val="99"/>
    <w:semiHidden/>
    <w:unhideWhenUsed/>
    <w:rsid w:val="00742E5E"/>
    <w:pPr>
      <w:spacing w:line="240" w:lineRule="auto"/>
    </w:pPr>
    <w:rPr>
      <w:sz w:val="20"/>
      <w:szCs w:val="20"/>
    </w:rPr>
  </w:style>
  <w:style w:type="character" w:customStyle="1" w:styleId="CommentTextChar">
    <w:name w:val="Comment Text Char"/>
    <w:basedOn w:val="DefaultParagraphFont"/>
    <w:link w:val="CommentText"/>
    <w:uiPriority w:val="99"/>
    <w:semiHidden/>
    <w:rsid w:val="00742E5E"/>
    <w:rPr>
      <w:sz w:val="20"/>
      <w:szCs w:val="20"/>
    </w:rPr>
  </w:style>
  <w:style w:type="paragraph" w:styleId="CommentSubject">
    <w:name w:val="annotation subject"/>
    <w:basedOn w:val="CommentText"/>
    <w:next w:val="CommentText"/>
    <w:link w:val="CommentSubjectChar"/>
    <w:uiPriority w:val="99"/>
    <w:semiHidden/>
    <w:unhideWhenUsed/>
    <w:rsid w:val="00742E5E"/>
    <w:rPr>
      <w:b/>
      <w:bCs/>
    </w:rPr>
  </w:style>
  <w:style w:type="character" w:customStyle="1" w:styleId="CommentSubjectChar">
    <w:name w:val="Comment Subject Char"/>
    <w:basedOn w:val="CommentTextChar"/>
    <w:link w:val="CommentSubject"/>
    <w:uiPriority w:val="99"/>
    <w:semiHidden/>
    <w:rsid w:val="00742E5E"/>
    <w:rPr>
      <w:b/>
      <w:bCs/>
      <w:sz w:val="20"/>
      <w:szCs w:val="20"/>
    </w:rPr>
  </w:style>
  <w:style w:type="paragraph" w:styleId="BalloonText">
    <w:name w:val="Balloon Text"/>
    <w:basedOn w:val="Normal"/>
    <w:link w:val="BalloonTextChar"/>
    <w:uiPriority w:val="99"/>
    <w:semiHidden/>
    <w:unhideWhenUsed/>
    <w:rsid w:val="00742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E5E"/>
    <w:rPr>
      <w:rFonts w:ascii="Segoe UI" w:hAnsi="Segoe UI" w:cs="Segoe UI"/>
      <w:sz w:val="18"/>
      <w:szCs w:val="18"/>
    </w:rPr>
  </w:style>
  <w:style w:type="paragraph" w:styleId="FootnoteText">
    <w:name w:val="footnote text"/>
    <w:aliases w:val="Footnote,Fußnote,Fußnote Char Char,Fußnote Char Char Char Char Char Char"/>
    <w:basedOn w:val="Normal"/>
    <w:link w:val="FootnoteTextChar"/>
    <w:uiPriority w:val="99"/>
    <w:unhideWhenUsed/>
    <w:rsid w:val="00D8547C"/>
    <w:pPr>
      <w:spacing w:after="0" w:line="240" w:lineRule="auto"/>
    </w:pPr>
    <w:rPr>
      <w:sz w:val="20"/>
      <w:szCs w:val="20"/>
    </w:rPr>
  </w:style>
  <w:style w:type="character" w:customStyle="1" w:styleId="FootnoteTextChar">
    <w:name w:val="Footnote Text Char"/>
    <w:aliases w:val="Footnote Char,Fußnote Char,Fußnote Char Char Char,Fußnote Char Char Char Char Char Char Char"/>
    <w:basedOn w:val="DefaultParagraphFont"/>
    <w:link w:val="FootnoteText"/>
    <w:uiPriority w:val="99"/>
    <w:rsid w:val="00D8547C"/>
    <w:rPr>
      <w:sz w:val="20"/>
      <w:szCs w:val="20"/>
    </w:rPr>
  </w:style>
  <w:style w:type="paragraph" w:customStyle="1" w:styleId="h3body1">
    <w:name w:val="h3_body_1"/>
    <w:autoRedefine/>
    <w:uiPriority w:val="99"/>
    <w:qFormat/>
    <w:rsid w:val="00D8547C"/>
    <w:pPr>
      <w:numPr>
        <w:ilvl w:val="1"/>
        <w:numId w:val="7"/>
      </w:numPr>
      <w:spacing w:after="0" w:line="240" w:lineRule="auto"/>
      <w:ind w:left="567" w:hanging="425"/>
      <w:jc w:val="both"/>
    </w:pPr>
    <w:rPr>
      <w:rFonts w:ascii="Times New Roman" w:eastAsia="Times New Roman" w:hAnsi="Times New Roman" w:cs="Times New Roman"/>
      <w:bCs/>
      <w:sz w:val="24"/>
      <w:szCs w:val="24"/>
    </w:rPr>
  </w:style>
  <w:style w:type="character" w:styleId="FootnoteReference">
    <w:name w:val="footnote reference"/>
    <w:aliases w:val="Footnote symbol,Footnote Reference Number,ftref"/>
    <w:basedOn w:val="DefaultParagraphFont"/>
    <w:uiPriority w:val="99"/>
    <w:unhideWhenUsed/>
    <w:rsid w:val="00E67ECF"/>
    <w:rPr>
      <w:vertAlign w:val="superscript"/>
    </w:rPr>
  </w:style>
  <w:style w:type="character" w:styleId="Strong">
    <w:name w:val="Strong"/>
    <w:basedOn w:val="DefaultParagraphFont"/>
    <w:uiPriority w:val="22"/>
    <w:qFormat/>
    <w:rsid w:val="009F5D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89218">
      <w:bodyDiv w:val="1"/>
      <w:marLeft w:val="0"/>
      <w:marRight w:val="0"/>
      <w:marTop w:val="0"/>
      <w:marBottom w:val="0"/>
      <w:divBdr>
        <w:top w:val="none" w:sz="0" w:space="0" w:color="auto"/>
        <w:left w:val="none" w:sz="0" w:space="0" w:color="auto"/>
        <w:bottom w:val="none" w:sz="0" w:space="0" w:color="auto"/>
        <w:right w:val="none" w:sz="0" w:space="0" w:color="auto"/>
      </w:divBdr>
    </w:div>
    <w:div w:id="887643828">
      <w:bodyDiv w:val="1"/>
      <w:marLeft w:val="0"/>
      <w:marRight w:val="0"/>
      <w:marTop w:val="0"/>
      <w:marBottom w:val="0"/>
      <w:divBdr>
        <w:top w:val="none" w:sz="0" w:space="0" w:color="auto"/>
        <w:left w:val="none" w:sz="0" w:space="0" w:color="auto"/>
        <w:bottom w:val="none" w:sz="0" w:space="0" w:color="auto"/>
        <w:right w:val="none" w:sz="0" w:space="0" w:color="auto"/>
      </w:divBdr>
    </w:div>
    <w:div w:id="911160605">
      <w:bodyDiv w:val="1"/>
      <w:marLeft w:val="0"/>
      <w:marRight w:val="0"/>
      <w:marTop w:val="0"/>
      <w:marBottom w:val="0"/>
      <w:divBdr>
        <w:top w:val="none" w:sz="0" w:space="0" w:color="auto"/>
        <w:left w:val="none" w:sz="0" w:space="0" w:color="auto"/>
        <w:bottom w:val="none" w:sz="0" w:space="0" w:color="auto"/>
        <w:right w:val="none" w:sz="0" w:space="0" w:color="auto"/>
      </w:divBdr>
    </w:div>
    <w:div w:id="956257797">
      <w:bodyDiv w:val="1"/>
      <w:marLeft w:val="0"/>
      <w:marRight w:val="0"/>
      <w:marTop w:val="0"/>
      <w:marBottom w:val="0"/>
      <w:divBdr>
        <w:top w:val="none" w:sz="0" w:space="0" w:color="auto"/>
        <w:left w:val="none" w:sz="0" w:space="0" w:color="auto"/>
        <w:bottom w:val="none" w:sz="0" w:space="0" w:color="auto"/>
        <w:right w:val="none" w:sz="0" w:space="0" w:color="auto"/>
      </w:divBdr>
      <w:divsChild>
        <w:div w:id="21249703">
          <w:marLeft w:val="0"/>
          <w:marRight w:val="0"/>
          <w:marTop w:val="0"/>
          <w:marBottom w:val="0"/>
          <w:divBdr>
            <w:top w:val="none" w:sz="0" w:space="0" w:color="auto"/>
            <w:left w:val="none" w:sz="0" w:space="0" w:color="auto"/>
            <w:bottom w:val="none" w:sz="0" w:space="0" w:color="auto"/>
            <w:right w:val="none" w:sz="0" w:space="0" w:color="auto"/>
          </w:divBdr>
          <w:divsChild>
            <w:div w:id="16455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61272">
      <w:bodyDiv w:val="1"/>
      <w:marLeft w:val="0"/>
      <w:marRight w:val="0"/>
      <w:marTop w:val="0"/>
      <w:marBottom w:val="0"/>
      <w:divBdr>
        <w:top w:val="none" w:sz="0" w:space="0" w:color="auto"/>
        <w:left w:val="none" w:sz="0" w:space="0" w:color="auto"/>
        <w:bottom w:val="none" w:sz="0" w:space="0" w:color="auto"/>
        <w:right w:val="none" w:sz="0" w:space="0" w:color="auto"/>
      </w:divBdr>
    </w:div>
    <w:div w:id="1346597487">
      <w:bodyDiv w:val="1"/>
      <w:marLeft w:val="0"/>
      <w:marRight w:val="0"/>
      <w:marTop w:val="0"/>
      <w:marBottom w:val="0"/>
      <w:divBdr>
        <w:top w:val="none" w:sz="0" w:space="0" w:color="auto"/>
        <w:left w:val="none" w:sz="0" w:space="0" w:color="auto"/>
        <w:bottom w:val="none" w:sz="0" w:space="0" w:color="auto"/>
        <w:right w:val="none" w:sz="0" w:space="0" w:color="auto"/>
      </w:divBdr>
    </w:div>
    <w:div w:id="1599437032">
      <w:bodyDiv w:val="1"/>
      <w:marLeft w:val="0"/>
      <w:marRight w:val="0"/>
      <w:marTop w:val="0"/>
      <w:marBottom w:val="0"/>
      <w:divBdr>
        <w:top w:val="none" w:sz="0" w:space="0" w:color="auto"/>
        <w:left w:val="none" w:sz="0" w:space="0" w:color="auto"/>
        <w:bottom w:val="none" w:sz="0" w:space="0" w:color="auto"/>
        <w:right w:val="none" w:sz="0" w:space="0" w:color="auto"/>
      </w:divBdr>
    </w:div>
    <w:div w:id="1694070957">
      <w:bodyDiv w:val="1"/>
      <w:marLeft w:val="0"/>
      <w:marRight w:val="0"/>
      <w:marTop w:val="0"/>
      <w:marBottom w:val="0"/>
      <w:divBdr>
        <w:top w:val="none" w:sz="0" w:space="0" w:color="auto"/>
        <w:left w:val="none" w:sz="0" w:space="0" w:color="auto"/>
        <w:bottom w:val="none" w:sz="0" w:space="0" w:color="auto"/>
        <w:right w:val="none" w:sz="0" w:space="0" w:color="auto"/>
      </w:divBdr>
    </w:div>
    <w:div w:id="2074962515">
      <w:bodyDiv w:val="1"/>
      <w:marLeft w:val="0"/>
      <w:marRight w:val="0"/>
      <w:marTop w:val="0"/>
      <w:marBottom w:val="0"/>
      <w:divBdr>
        <w:top w:val="none" w:sz="0" w:space="0" w:color="auto"/>
        <w:left w:val="none" w:sz="0" w:space="0" w:color="auto"/>
        <w:bottom w:val="none" w:sz="0" w:space="0" w:color="auto"/>
        <w:right w:val="none" w:sz="0" w:space="0" w:color="auto"/>
      </w:divBdr>
      <w:divsChild>
        <w:div w:id="83039096">
          <w:marLeft w:val="0"/>
          <w:marRight w:val="0"/>
          <w:marTop w:val="0"/>
          <w:marBottom w:val="0"/>
          <w:divBdr>
            <w:top w:val="none" w:sz="0" w:space="0" w:color="auto"/>
            <w:left w:val="none" w:sz="0" w:space="0" w:color="auto"/>
            <w:bottom w:val="none" w:sz="0" w:space="0" w:color="auto"/>
            <w:right w:val="none" w:sz="0" w:space="0" w:color="auto"/>
          </w:divBdr>
          <w:divsChild>
            <w:div w:id="510682993">
              <w:marLeft w:val="0"/>
              <w:marRight w:val="0"/>
              <w:marTop w:val="0"/>
              <w:marBottom w:val="0"/>
              <w:divBdr>
                <w:top w:val="none" w:sz="0" w:space="0" w:color="auto"/>
                <w:left w:val="none" w:sz="0" w:space="0" w:color="auto"/>
                <w:bottom w:val="none" w:sz="0" w:space="0" w:color="auto"/>
                <w:right w:val="none" w:sz="0" w:space="0" w:color="auto"/>
              </w:divBdr>
              <w:divsChild>
                <w:div w:id="2212137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85178658">
          <w:marLeft w:val="0"/>
          <w:marRight w:val="0"/>
          <w:marTop w:val="0"/>
          <w:marBottom w:val="0"/>
          <w:divBdr>
            <w:top w:val="none" w:sz="0" w:space="0" w:color="auto"/>
            <w:left w:val="none" w:sz="0" w:space="0" w:color="auto"/>
            <w:bottom w:val="none" w:sz="0" w:space="0" w:color="auto"/>
            <w:right w:val="none" w:sz="0" w:space="0" w:color="auto"/>
          </w:divBdr>
          <w:divsChild>
            <w:div w:id="1735158274">
              <w:marLeft w:val="0"/>
              <w:marRight w:val="0"/>
              <w:marTop w:val="0"/>
              <w:marBottom w:val="0"/>
              <w:divBdr>
                <w:top w:val="none" w:sz="0" w:space="0" w:color="auto"/>
                <w:left w:val="none" w:sz="0" w:space="0" w:color="auto"/>
                <w:bottom w:val="none" w:sz="0" w:space="0" w:color="auto"/>
                <w:right w:val="none" w:sz="0" w:space="0" w:color="auto"/>
              </w:divBdr>
              <w:divsChild>
                <w:div w:id="4403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zimina@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na.zimina@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B9033-BEEF-490E-B66D-D76C6CBF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6877</Words>
  <Characters>3921</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Aļona Zinčenko</dc:creator>
  <cp:keywords/>
  <dc:description/>
  <cp:lastModifiedBy>Marina Zimina</cp:lastModifiedBy>
  <cp:revision>9</cp:revision>
  <cp:lastPrinted>2023-08-22T12:29:00Z</cp:lastPrinted>
  <dcterms:created xsi:type="dcterms:W3CDTF">2024-06-21T12:10:00Z</dcterms:created>
  <dcterms:modified xsi:type="dcterms:W3CDTF">2024-06-25T10:56:00Z</dcterms:modified>
</cp:coreProperties>
</file>